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00E3" w14:textId="77777777" w:rsidR="00E81978" w:rsidRPr="00BD0289" w:rsidRDefault="008A2862">
      <w:pPr>
        <w:pStyle w:val="Title"/>
        <w:rPr>
          <w:b/>
        </w:rPr>
      </w:pPr>
      <w:sdt>
        <w:sdtPr>
          <w:rPr>
            <w:b/>
          </w:rPr>
          <w:alias w:val="Title:"/>
          <w:tag w:val="Title:"/>
          <w:id w:val="726351117"/>
          <w:placeholder>
            <w:docPart w:val="B563A83E1CE34CF7B922AE1D860C692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DF191A">
            <w:rPr>
              <w:b/>
            </w:rPr>
            <w:t>Shernell Aljuboori</w:t>
          </w:r>
        </w:sdtContent>
      </w:sdt>
    </w:p>
    <w:p w14:paraId="49D500E4" w14:textId="77777777" w:rsidR="00E81978" w:rsidRDefault="009C5479" w:rsidP="00B823AA">
      <w:pPr>
        <w:pStyle w:val="Title2"/>
        <w:rPr>
          <w:b/>
        </w:rPr>
      </w:pPr>
      <w:r w:rsidRPr="00BD0289">
        <w:rPr>
          <w:b/>
        </w:rPr>
        <w:t>Nursing Pharmacology Spring 2018</w:t>
      </w:r>
    </w:p>
    <w:p w14:paraId="49D500E5" w14:textId="77777777" w:rsidR="00BD0289" w:rsidRPr="00BD0289" w:rsidRDefault="009C5479" w:rsidP="00B823AA">
      <w:pPr>
        <w:pStyle w:val="Title2"/>
        <w:rPr>
          <w:b/>
        </w:rPr>
      </w:pPr>
      <w:r>
        <w:rPr>
          <w:b/>
        </w:rPr>
        <w:t xml:space="preserve">Albany State University </w:t>
      </w:r>
    </w:p>
    <w:p w14:paraId="49D500E6" w14:textId="77777777" w:rsidR="00E81978" w:rsidRDefault="00E81978">
      <w:pPr>
        <w:pStyle w:val="SectionTitle"/>
      </w:pPr>
    </w:p>
    <w:p w14:paraId="49D500E7" w14:textId="37DB428A" w:rsidR="00E81978" w:rsidRDefault="009C5479">
      <w:r>
        <w:tab/>
      </w:r>
      <w:r w:rsidR="007636D7">
        <w:t>Medical</w:t>
      </w:r>
      <w:r w:rsidR="006F28F3">
        <w:t xml:space="preserve"> incidents</w:t>
      </w:r>
      <w:r w:rsidR="007636D7">
        <w:t xml:space="preserve"> are becoming </w:t>
      </w:r>
      <w:r w:rsidR="006F28F3">
        <w:t xml:space="preserve">a frequent </w:t>
      </w:r>
      <w:r w:rsidR="00C73DE1">
        <w:t xml:space="preserve">occurrence </w:t>
      </w:r>
      <w:r w:rsidR="006778DF">
        <w:t xml:space="preserve">in the healthcare </w:t>
      </w:r>
      <w:r w:rsidR="00E008ED">
        <w:t>industry.</w:t>
      </w:r>
      <w:r w:rsidR="00EE0DF7">
        <w:t xml:space="preserve"> </w:t>
      </w:r>
      <w:r w:rsidR="00AD127D">
        <w:t>Because of</w:t>
      </w:r>
      <w:r w:rsidR="00EE0DF7">
        <w:t xml:space="preserve"> these </w:t>
      </w:r>
      <w:r w:rsidR="00C73DE1">
        <w:t>incidents</w:t>
      </w:r>
      <w:r w:rsidR="00F528F4">
        <w:t xml:space="preserve"> </w:t>
      </w:r>
      <w:r w:rsidR="00EE0DF7">
        <w:t xml:space="preserve">patients </w:t>
      </w:r>
      <w:r w:rsidR="00B51081">
        <w:t xml:space="preserve">are </w:t>
      </w:r>
      <w:r w:rsidR="00EE0DF7">
        <w:t>left severely disable</w:t>
      </w:r>
      <w:r w:rsidR="00AD127D">
        <w:t>d</w:t>
      </w:r>
      <w:r w:rsidR="00EE0DF7">
        <w:t xml:space="preserve"> and many have died.</w:t>
      </w:r>
      <w:r w:rsidR="00E65747">
        <w:t xml:space="preserve"> A study done by John Hopkins </w:t>
      </w:r>
      <w:r w:rsidR="00E61990">
        <w:t xml:space="preserve">Medical </w:t>
      </w:r>
      <w:r w:rsidR="00FA366A">
        <w:t>show</w:t>
      </w:r>
      <w:r w:rsidR="00403732">
        <w:t>s that</w:t>
      </w:r>
      <w:r w:rsidR="00FA366A">
        <w:t xml:space="preserve"> </w:t>
      </w:r>
      <w:r w:rsidR="008E394C">
        <w:t>10 percent of US deat</w:t>
      </w:r>
      <w:r w:rsidR="00F06C75">
        <w:t xml:space="preserve">hs are now due to </w:t>
      </w:r>
      <w:r w:rsidR="00FA366A">
        <w:t>medical errors</w:t>
      </w:r>
      <w:r w:rsidR="00F06C75">
        <w:t>.</w:t>
      </w:r>
      <w:r w:rsidR="001449D6">
        <w:t xml:space="preserve"> </w:t>
      </w:r>
      <w:r w:rsidR="00FA366A">
        <w:t xml:space="preserve"> </w:t>
      </w:r>
      <w:r w:rsidR="001449D6" w:rsidRPr="001449D6">
        <w:t xml:space="preserve">Johns Hopkins patient safety </w:t>
      </w:r>
      <w:r w:rsidR="006B4A35" w:rsidRPr="001449D6">
        <w:t xml:space="preserve">experts </w:t>
      </w:r>
      <w:r w:rsidR="00827A38" w:rsidRPr="00827A38">
        <w:t>analyzed the medical death rate data over an eight-year period</w:t>
      </w:r>
      <w:r w:rsidR="00827A38">
        <w:t xml:space="preserve"> and </w:t>
      </w:r>
      <w:r w:rsidR="006B4A35" w:rsidRPr="001449D6">
        <w:t>calculated</w:t>
      </w:r>
      <w:r w:rsidR="001449D6" w:rsidRPr="001449D6">
        <w:t xml:space="preserve"> that more than 250,000 deaths per year are due to medical error in the U.S.</w:t>
      </w:r>
      <w:r w:rsidR="00DD7584">
        <w:t xml:space="preserve"> </w:t>
      </w:r>
      <w:r w:rsidR="00D470F2">
        <w:t>John Hopkins (</w:t>
      </w:r>
      <w:r w:rsidR="004E0291">
        <w:t>2015)</w:t>
      </w:r>
      <w:r w:rsidR="00447874">
        <w:t>.</w:t>
      </w:r>
      <w:r w:rsidR="00EE0DF7">
        <w:t xml:space="preserve"> </w:t>
      </w:r>
      <w:r w:rsidR="006778DF">
        <w:t>To counteract these</w:t>
      </w:r>
      <w:r w:rsidR="008C186F">
        <w:t xml:space="preserve"> </w:t>
      </w:r>
      <w:r w:rsidR="004238A0">
        <w:t>errors The</w:t>
      </w:r>
      <w:r w:rsidR="00B05E0B">
        <w:t xml:space="preserve"> Joint Commission Organization</w:t>
      </w:r>
      <w:r w:rsidR="00584244">
        <w:t xml:space="preserve"> (JCAHO)</w:t>
      </w:r>
      <w:r w:rsidR="0014368C">
        <w:t xml:space="preserve"> </w:t>
      </w:r>
      <w:r w:rsidR="00B05E0B">
        <w:t xml:space="preserve">established </w:t>
      </w:r>
      <w:r w:rsidR="005021B6">
        <w:t>the</w:t>
      </w:r>
      <w:r w:rsidR="005021B6" w:rsidRPr="005021B6">
        <w:t xml:space="preserve"> National Patient Safety Goals (NPSG’s) program</w:t>
      </w:r>
      <w:r w:rsidR="005021B6">
        <w:t xml:space="preserve">. </w:t>
      </w:r>
      <w:r w:rsidR="006E25BB" w:rsidRPr="006E25BB">
        <w:t>One of the major goal</w:t>
      </w:r>
      <w:r w:rsidR="00CC3E0B">
        <w:t xml:space="preserve">s </w:t>
      </w:r>
      <w:r w:rsidR="00EB49FC">
        <w:t xml:space="preserve">under </w:t>
      </w:r>
      <w:r w:rsidR="001F4B5D">
        <w:t xml:space="preserve">JCAHO’s derivative </w:t>
      </w:r>
      <w:r w:rsidR="005E0DE8">
        <w:t>of</w:t>
      </w:r>
      <w:r w:rsidR="00DA48C8">
        <w:t xml:space="preserve"> medication</w:t>
      </w:r>
      <w:commentRangeStart w:id="0"/>
      <w:r w:rsidR="006C2731">
        <w:t xml:space="preserve"> safety</w:t>
      </w:r>
      <w:commentRangeEnd w:id="0"/>
      <w:r w:rsidR="006141B7">
        <w:t xml:space="preserve"> </w:t>
      </w:r>
      <w:r w:rsidR="00836CC1">
        <w:t>is</w:t>
      </w:r>
      <w:r w:rsidR="00517F4E">
        <w:t xml:space="preserve"> </w:t>
      </w:r>
      <w:r w:rsidR="00642616" w:rsidRPr="00642616">
        <w:t>maintai</w:t>
      </w:r>
      <w:r w:rsidR="00C62A23">
        <w:t>n</w:t>
      </w:r>
      <w:r w:rsidR="00836CC1">
        <w:t>ing</w:t>
      </w:r>
      <w:r w:rsidR="00642616" w:rsidRPr="00642616">
        <w:t xml:space="preserve"> and communicat</w:t>
      </w:r>
      <w:r w:rsidR="00836CC1">
        <w:t>ing</w:t>
      </w:r>
      <w:r w:rsidR="00642616" w:rsidRPr="00642616">
        <w:t xml:space="preserve"> accurate patient medical information</w:t>
      </w:r>
      <w:r w:rsidR="001A5B91">
        <w:t>.</w:t>
      </w:r>
      <w:r w:rsidR="001F18ED">
        <w:t xml:space="preserve"> </w:t>
      </w:r>
      <w:r w:rsidR="007E42A1">
        <w:t xml:space="preserve">It has been </w:t>
      </w:r>
      <w:r w:rsidR="00DA6D33">
        <w:t>shown</w:t>
      </w:r>
      <w:r w:rsidR="0099638E">
        <w:t xml:space="preserve">, through evidence, that discrepancies in the </w:t>
      </w:r>
      <w:r w:rsidR="00436B5E">
        <w:t xml:space="preserve">administration of medication can </w:t>
      </w:r>
      <w:r w:rsidR="009E01B9">
        <w:t xml:space="preserve">have </w:t>
      </w:r>
      <w:r w:rsidR="00255047">
        <w:t>negative and sever</w:t>
      </w:r>
      <w:r w:rsidR="007913A0">
        <w:t xml:space="preserve">e </w:t>
      </w:r>
      <w:r w:rsidR="009E01B9">
        <w:t>effects on the patient’s outcome</w:t>
      </w:r>
      <w:r w:rsidR="00E221D0">
        <w:t>.</w:t>
      </w:r>
      <w:r w:rsidR="001B6A01">
        <w:t xml:space="preserve"> </w:t>
      </w:r>
      <w:r w:rsidR="00321623">
        <w:t xml:space="preserve">These discrepancies </w:t>
      </w:r>
      <w:r w:rsidR="00CC4D14">
        <w:t xml:space="preserve">can </w:t>
      </w:r>
      <w:r w:rsidR="007A42CD">
        <w:t>occu</w:t>
      </w:r>
      <w:r w:rsidR="00507878">
        <w:t>r</w:t>
      </w:r>
      <w:r w:rsidR="00B26930">
        <w:t xml:space="preserve"> when </w:t>
      </w:r>
      <w:r w:rsidR="00644124" w:rsidRPr="00644124">
        <w:t xml:space="preserve">comparing </w:t>
      </w:r>
      <w:r w:rsidR="00CC4D14">
        <w:t xml:space="preserve">a </w:t>
      </w:r>
      <w:r w:rsidR="00336037">
        <w:t>patient’s</w:t>
      </w:r>
      <w:r w:rsidR="00CC4D14">
        <w:t xml:space="preserve"> current medication </w:t>
      </w:r>
      <w:r w:rsidR="009E3B25">
        <w:t>with the new medication</w:t>
      </w:r>
      <w:r w:rsidR="0087181F">
        <w:t>, duplicate</w:t>
      </w:r>
      <w:r w:rsidR="00BA4E59">
        <w:t>d</w:t>
      </w:r>
      <w:r w:rsidR="0087181F">
        <w:t xml:space="preserve"> medications or </w:t>
      </w:r>
      <w:r w:rsidR="00B54799">
        <w:t>doses,</w:t>
      </w:r>
      <w:r w:rsidR="00E13591">
        <w:t xml:space="preserve"> omitted </w:t>
      </w:r>
      <w:r w:rsidR="00BA4E59">
        <w:t xml:space="preserve">medications and the </w:t>
      </w:r>
      <w:r w:rsidR="00C71E19">
        <w:t xml:space="preserve">finally not following the six </w:t>
      </w:r>
      <w:r w:rsidR="006254D3">
        <w:t>rights of medication administration.</w:t>
      </w:r>
      <w:r w:rsidR="00BA4E59">
        <w:t xml:space="preserve"> </w:t>
      </w:r>
      <w:r>
        <w:rPr>
          <w:rStyle w:val="CommentReference"/>
        </w:rPr>
        <w:commentReference w:id="0"/>
      </w:r>
    </w:p>
    <w:p w14:paraId="49D500E8" w14:textId="77777777" w:rsidR="00336037" w:rsidRDefault="009C5479">
      <w:r>
        <w:t xml:space="preserve">The </w:t>
      </w:r>
      <w:r w:rsidR="00507878">
        <w:t xml:space="preserve">reconciliation of a </w:t>
      </w:r>
      <w:r w:rsidR="000C01E0">
        <w:t>patient’s</w:t>
      </w:r>
      <w:r w:rsidR="00507878">
        <w:t xml:space="preserve"> medication </w:t>
      </w:r>
      <w:r w:rsidR="00ED0FF0">
        <w:t xml:space="preserve">is </w:t>
      </w:r>
      <w:r w:rsidR="007A1294">
        <w:t>where many</w:t>
      </w:r>
      <w:r w:rsidR="00ED0FF0">
        <w:t xml:space="preserve"> m</w:t>
      </w:r>
      <w:r w:rsidR="009A586D">
        <w:t>edication</w:t>
      </w:r>
      <w:r w:rsidR="007A1294">
        <w:t xml:space="preserve"> errors occur</w:t>
      </w:r>
      <w:r w:rsidR="00BE4929">
        <w:t>.</w:t>
      </w:r>
      <w:r w:rsidR="00324C41">
        <w:t xml:space="preserve"> </w:t>
      </w:r>
    </w:p>
    <w:p w14:paraId="49D500E9" w14:textId="7A3DBA9D" w:rsidR="00336037" w:rsidRDefault="007B1127" w:rsidP="00773B72">
      <w:pPr>
        <w:ind w:firstLine="0"/>
      </w:pPr>
      <w:r>
        <w:t xml:space="preserve">According to an article </w:t>
      </w:r>
      <w:r w:rsidR="00B46FC9">
        <w:t xml:space="preserve">written by </w:t>
      </w:r>
      <w:r w:rsidR="00D22F0A">
        <w:t>t</w:t>
      </w:r>
      <w:r w:rsidR="00B46FC9">
        <w:t xml:space="preserve">he </w:t>
      </w:r>
      <w:r w:rsidR="003D0923">
        <w:t xml:space="preserve">Indian Health Services </w:t>
      </w:r>
      <w:r w:rsidR="009C5479">
        <w:t xml:space="preserve">JCAHO </w:t>
      </w:r>
      <w:r w:rsidR="00294970">
        <w:t xml:space="preserve">defines medication </w:t>
      </w:r>
      <w:r w:rsidR="00773B72">
        <w:t xml:space="preserve">reconciliations as </w:t>
      </w:r>
      <w:r w:rsidR="009055C6" w:rsidRPr="009055C6">
        <w:t>"the process of comparing a patient's medication orders to all of the medications that the patient has been taking</w:t>
      </w:r>
      <w:r w:rsidR="00453B60">
        <w:t xml:space="preserve">. </w:t>
      </w:r>
      <w:r w:rsidR="00CA060A">
        <w:t>(</w:t>
      </w:r>
      <w:proofErr w:type="spellStart"/>
      <w:r w:rsidR="004A4172" w:rsidRPr="004A4172">
        <w:t>Mascioli</w:t>
      </w:r>
      <w:proofErr w:type="spellEnd"/>
      <w:r w:rsidR="004A4172" w:rsidRPr="004A4172">
        <w:t>, S., &amp; Carrico, C. B. (2016).</w:t>
      </w:r>
      <w:r w:rsidR="00453B60">
        <w:t xml:space="preserve"> M</w:t>
      </w:r>
      <w:r w:rsidR="00EE21D5">
        <w:t xml:space="preserve">any </w:t>
      </w:r>
      <w:r w:rsidR="00453B60">
        <w:t>patient</w:t>
      </w:r>
      <w:r w:rsidR="00B77105">
        <w:t>s have multiple doctors and</w:t>
      </w:r>
      <w:r w:rsidR="00453B60">
        <w:t xml:space="preserve"> take mult</w:t>
      </w:r>
      <w:r w:rsidR="00B77105">
        <w:t xml:space="preserve">iple </w:t>
      </w:r>
      <w:proofErr w:type="gramStart"/>
      <w:r w:rsidR="00B77105">
        <w:t>medications</w:t>
      </w:r>
      <w:proofErr w:type="gramEnd"/>
      <w:r w:rsidR="00EE21D5">
        <w:t xml:space="preserve"> and this </w:t>
      </w:r>
      <w:r w:rsidR="00F90B61">
        <w:t>make</w:t>
      </w:r>
      <w:r w:rsidR="00024E7F">
        <w:t xml:space="preserve">s it challenging to account and record all </w:t>
      </w:r>
      <w:r w:rsidR="00DA17ED">
        <w:t xml:space="preserve">the patients drugs. </w:t>
      </w:r>
      <w:r w:rsidR="00721827">
        <w:t xml:space="preserve"> </w:t>
      </w:r>
      <w:r w:rsidR="006F7744">
        <w:t xml:space="preserve"> The provider and nurse must do a </w:t>
      </w:r>
      <w:r w:rsidR="006E56CE">
        <w:t>thorough verification</w:t>
      </w:r>
      <w:r w:rsidR="00A526C7">
        <w:t xml:space="preserve"> of </w:t>
      </w:r>
      <w:r w:rsidR="006E56CE">
        <w:t>all</w:t>
      </w:r>
      <w:r w:rsidR="00A526C7">
        <w:t xml:space="preserve"> the patient</w:t>
      </w:r>
      <w:r w:rsidR="00BA684C">
        <w:t xml:space="preserve">’s medication. </w:t>
      </w:r>
      <w:r w:rsidR="006E56CE">
        <w:t xml:space="preserve"> </w:t>
      </w:r>
      <w:r w:rsidR="00392850">
        <w:t xml:space="preserve">As part </w:t>
      </w:r>
      <w:r w:rsidR="00C63BBE">
        <w:t xml:space="preserve">of this verification, </w:t>
      </w:r>
      <w:r w:rsidR="009C5479">
        <w:rPr>
          <w:rStyle w:val="CommentReference"/>
        </w:rPr>
        <w:commentReference w:id="1"/>
      </w:r>
      <w:r w:rsidR="008B2C4A">
        <w:t xml:space="preserve">the healthcare team must compare </w:t>
      </w:r>
      <w:r w:rsidR="00C67ABB">
        <w:t xml:space="preserve">all </w:t>
      </w:r>
      <w:r w:rsidR="005F4107">
        <w:t>medication order</w:t>
      </w:r>
      <w:r w:rsidR="006323B0">
        <w:t>ed</w:t>
      </w:r>
      <w:r w:rsidR="005F4107">
        <w:t xml:space="preserve"> in</w:t>
      </w:r>
      <w:r w:rsidR="0032795C">
        <w:t xml:space="preserve"> all</w:t>
      </w:r>
      <w:r w:rsidR="005F4107">
        <w:t xml:space="preserve"> </w:t>
      </w:r>
      <w:r w:rsidR="00205A0C">
        <w:t>non-24</w:t>
      </w:r>
      <w:r w:rsidR="005F4107">
        <w:t xml:space="preserve">-hr </w:t>
      </w:r>
      <w:r w:rsidR="00EB67D0">
        <w:t xml:space="preserve">settings. </w:t>
      </w:r>
      <w:r w:rsidR="007F2434">
        <w:t xml:space="preserve">These </w:t>
      </w:r>
      <w:r w:rsidR="00484E25">
        <w:t xml:space="preserve">medications include scheduled </w:t>
      </w:r>
      <w:r w:rsidR="00484E25">
        <w:lastRenderedPageBreak/>
        <w:t xml:space="preserve">medications as well as medications taken as </w:t>
      </w:r>
      <w:r w:rsidR="00205A0C">
        <w:t>needed.</w:t>
      </w:r>
      <w:r w:rsidR="00484E25">
        <w:t xml:space="preserve"> </w:t>
      </w:r>
      <w:r w:rsidR="00512157">
        <w:t xml:space="preserve"> </w:t>
      </w:r>
      <w:r w:rsidR="00CA1487">
        <w:t>In doing th</w:t>
      </w:r>
      <w:r w:rsidR="005E3260">
        <w:t xml:space="preserve">is the healthcare profession </w:t>
      </w:r>
      <w:r w:rsidR="006D5ABD">
        <w:t xml:space="preserve">is ensuring that he or she is making the best effort </w:t>
      </w:r>
      <w:r w:rsidR="00601DF1">
        <w:t xml:space="preserve">in obtaining this vital information. </w:t>
      </w:r>
    </w:p>
    <w:p w14:paraId="163C0095" w14:textId="7A40ADD7" w:rsidR="00607A72" w:rsidRDefault="009C5479" w:rsidP="00773B72">
      <w:pPr>
        <w:ind w:firstLine="0"/>
      </w:pPr>
      <w:r>
        <w:tab/>
        <w:t>When a</w:t>
      </w:r>
      <w:r w:rsidR="007D34FE">
        <w:t>ll</w:t>
      </w:r>
      <w:r>
        <w:t xml:space="preserve"> medications are verified</w:t>
      </w:r>
      <w:r w:rsidR="007D34FE">
        <w:t xml:space="preserve"> the healthcare professional must </w:t>
      </w:r>
      <w:r w:rsidR="00BC493A">
        <w:t xml:space="preserve">discontinue </w:t>
      </w:r>
      <w:r w:rsidR="008E60B7">
        <w:t>any duplicate medication. The</w:t>
      </w:r>
      <w:r w:rsidR="00D061F7">
        <w:t>y</w:t>
      </w:r>
      <w:r w:rsidR="008E60B7">
        <w:t xml:space="preserve"> will also clarify medications that </w:t>
      </w:r>
      <w:r w:rsidR="00AF4455">
        <w:t xml:space="preserve">have multiple doses </w:t>
      </w:r>
      <w:r w:rsidR="00551DB2">
        <w:t xml:space="preserve">or </w:t>
      </w:r>
      <w:r w:rsidR="00A61BEF">
        <w:t>routes,</w:t>
      </w:r>
      <w:r w:rsidR="00F47808">
        <w:t xml:space="preserve"> these </w:t>
      </w:r>
      <w:r w:rsidR="007E7B05">
        <w:t>can cause an</w:t>
      </w:r>
      <w:r w:rsidR="006D70CD">
        <w:t xml:space="preserve"> overdose of medication or aspiration</w:t>
      </w:r>
      <w:r w:rsidR="005C74F0">
        <w:t xml:space="preserve"> or </w:t>
      </w:r>
      <w:r w:rsidR="000810BE">
        <w:t>worse.</w:t>
      </w:r>
      <w:r w:rsidR="0081125F">
        <w:t xml:space="preserve"> </w:t>
      </w:r>
      <w:r w:rsidR="00744471">
        <w:t xml:space="preserve">Medication </w:t>
      </w:r>
      <w:r w:rsidR="00C9584D">
        <w:t xml:space="preserve">absorption is </w:t>
      </w:r>
      <w:r w:rsidR="0033158E">
        <w:t>important,</w:t>
      </w:r>
      <w:r w:rsidR="00C9584D">
        <w:t xml:space="preserve"> </w:t>
      </w:r>
      <w:r w:rsidR="0033158E">
        <w:t xml:space="preserve">so </w:t>
      </w:r>
      <w:r w:rsidR="004C5339">
        <w:t xml:space="preserve">medication </w:t>
      </w:r>
      <w:r w:rsidR="0033158E">
        <w:t xml:space="preserve">must </w:t>
      </w:r>
      <w:r w:rsidR="004C5339">
        <w:t>be given accurately</w:t>
      </w:r>
      <w:r w:rsidR="003B41D2">
        <w:t xml:space="preserve"> to ensure </w:t>
      </w:r>
      <w:r w:rsidR="006E0427">
        <w:t xml:space="preserve">the best </w:t>
      </w:r>
      <w:r w:rsidR="0033158E">
        <w:t xml:space="preserve">therapeutic </w:t>
      </w:r>
      <w:r w:rsidR="006E0427">
        <w:t>results</w:t>
      </w:r>
      <w:r w:rsidR="0033158E">
        <w:t xml:space="preserve">. </w:t>
      </w:r>
      <w:r w:rsidR="00617356">
        <w:t xml:space="preserve">It is imperative that nurses </w:t>
      </w:r>
      <w:r w:rsidR="00B82FB5">
        <w:t>recognize the patient</w:t>
      </w:r>
      <w:r w:rsidR="007F0911">
        <w:t>’s</w:t>
      </w:r>
      <w:r w:rsidR="00B82FB5">
        <w:t xml:space="preserve"> correct route for medication administration an</w:t>
      </w:r>
      <w:r w:rsidR="00F91A99">
        <w:t>d</w:t>
      </w:r>
      <w:r w:rsidR="00B82FB5">
        <w:t xml:space="preserve"> alert the </w:t>
      </w:r>
      <w:r w:rsidR="00DA10B9">
        <w:t>doctor and pharmac</w:t>
      </w:r>
      <w:r w:rsidR="00F91A99">
        <w:t>ist</w:t>
      </w:r>
      <w:r w:rsidR="00DA10B9">
        <w:t xml:space="preserve"> to the </w:t>
      </w:r>
      <w:r w:rsidR="006E3178">
        <w:t>correct</w:t>
      </w:r>
      <w:r w:rsidR="00DA10B9">
        <w:t xml:space="preserve"> route for the patient</w:t>
      </w:r>
      <w:r w:rsidR="00F91A99">
        <w:t xml:space="preserve"> in event of </w:t>
      </w:r>
      <w:r w:rsidR="005A0210">
        <w:t>any changes in status</w:t>
      </w:r>
      <w:r w:rsidR="00196625">
        <w:t xml:space="preserve">. </w:t>
      </w:r>
    </w:p>
    <w:p w14:paraId="49D500EA" w14:textId="628359E6" w:rsidR="00C826CB" w:rsidRDefault="00B1714C" w:rsidP="00773B72">
      <w:pPr>
        <w:ind w:firstLine="0"/>
      </w:pPr>
      <w:r>
        <w:tab/>
        <w:t>Utili</w:t>
      </w:r>
      <w:r w:rsidR="001D4FC0">
        <w:t xml:space="preserve">zation of the six </w:t>
      </w:r>
      <w:r w:rsidR="00701EB3">
        <w:t>rights</w:t>
      </w:r>
      <w:r w:rsidR="001D4FC0">
        <w:t xml:space="preserve"> of medication administration</w:t>
      </w:r>
      <w:r w:rsidR="00CC4AD2">
        <w:t xml:space="preserve"> is </w:t>
      </w:r>
      <w:r w:rsidR="00B23FA2">
        <w:t>important in preventing medication errors</w:t>
      </w:r>
      <w:r w:rsidR="00523406">
        <w:t xml:space="preserve">. </w:t>
      </w:r>
      <w:r w:rsidR="00162729">
        <w:t>“</w:t>
      </w:r>
      <w:r w:rsidR="00701EB3">
        <w:t>Many medication errors can be linked, in some way</w:t>
      </w:r>
      <w:r w:rsidR="00EE639E">
        <w:t>, to an inconsistency in adhering to these six right</w:t>
      </w:r>
      <w:r w:rsidR="00EC1780">
        <w:t xml:space="preserve"> </w:t>
      </w:r>
      <w:r w:rsidR="00B853C9">
        <w:t>(Potter and Perry</w:t>
      </w:r>
      <w:r w:rsidR="00F46C36">
        <w:t>,2013</w:t>
      </w:r>
      <w:r w:rsidR="00B853C9">
        <w:t>)</w:t>
      </w:r>
      <w:r w:rsidR="00A81F8A">
        <w:t xml:space="preserve">. </w:t>
      </w:r>
      <w:r w:rsidR="001943DB">
        <w:t xml:space="preserve">The healthcare </w:t>
      </w:r>
      <w:r w:rsidR="005256CF">
        <w:t>professional must verify that they have the right med</w:t>
      </w:r>
      <w:r w:rsidR="00873D48">
        <w:t xml:space="preserve">ication intended for the right </w:t>
      </w:r>
      <w:r w:rsidR="00EC1780">
        <w:t>person,</w:t>
      </w:r>
      <w:r w:rsidR="00873D48">
        <w:t xml:space="preserve"> </w:t>
      </w:r>
      <w:r w:rsidR="00EE7047">
        <w:t xml:space="preserve">it must be the right </w:t>
      </w:r>
      <w:r w:rsidR="00447054">
        <w:t>dosage,</w:t>
      </w:r>
      <w:r w:rsidR="003D5F77">
        <w:t xml:space="preserve"> route and it must be at the right time</w:t>
      </w:r>
      <w:r w:rsidR="001701F9">
        <w:t xml:space="preserve"> following administration you must</w:t>
      </w:r>
      <w:r w:rsidR="00B80F48">
        <w:t xml:space="preserve"> </w:t>
      </w:r>
      <w:r w:rsidR="00AD2790">
        <w:t>be diligent</w:t>
      </w:r>
      <w:r w:rsidR="00567DB5">
        <w:t xml:space="preserve"> and precise</w:t>
      </w:r>
      <w:r w:rsidR="00EC1780">
        <w:t xml:space="preserve"> in documenting. </w:t>
      </w:r>
      <w:r w:rsidR="007E2AAE">
        <w:tab/>
      </w:r>
    </w:p>
    <w:p w14:paraId="641CACE9" w14:textId="3EB9006D" w:rsidR="007E2AAE" w:rsidRDefault="007E2AAE" w:rsidP="00773B72">
      <w:pPr>
        <w:ind w:firstLine="0"/>
      </w:pPr>
      <w:r>
        <w:tab/>
      </w:r>
      <w:r w:rsidR="003161B3">
        <w:t xml:space="preserve">The </w:t>
      </w:r>
      <w:r w:rsidR="00FD2427">
        <w:t>goal</w:t>
      </w:r>
      <w:r w:rsidR="003161B3">
        <w:t xml:space="preserve"> in pa</w:t>
      </w:r>
      <w:r w:rsidR="0066652C">
        <w:t xml:space="preserve">tient safety is to </w:t>
      </w:r>
      <w:r w:rsidR="00E4169A">
        <w:t>eliminate medication err</w:t>
      </w:r>
      <w:r w:rsidR="002E0FD9">
        <w:t xml:space="preserve">ors </w:t>
      </w:r>
      <w:r w:rsidR="0028074D">
        <w:t>to</w:t>
      </w:r>
      <w:r w:rsidR="002E0FD9">
        <w:t xml:space="preserve"> ensure the best possible recovery and enviably </w:t>
      </w:r>
      <w:r w:rsidR="00E47378">
        <w:t xml:space="preserve">positive patient outcomes. </w:t>
      </w:r>
      <w:r w:rsidR="0028074D">
        <w:t xml:space="preserve">JACHO </w:t>
      </w:r>
      <w:r w:rsidR="00076E31">
        <w:t xml:space="preserve">and </w:t>
      </w:r>
      <w:r w:rsidR="00F474C2">
        <w:t xml:space="preserve">several </w:t>
      </w:r>
      <w:r w:rsidR="00861FFB">
        <w:t>agencies</w:t>
      </w:r>
      <w:r w:rsidR="00F474C2">
        <w:t xml:space="preserve"> have </w:t>
      </w:r>
      <w:r w:rsidR="00E5606D">
        <w:t xml:space="preserve">established professional standards and rules </w:t>
      </w:r>
      <w:r w:rsidR="005913F9">
        <w:t>in effort to elim</w:t>
      </w:r>
      <w:r w:rsidR="004F29A1">
        <w:t>inate medications error and prevent incidents</w:t>
      </w:r>
      <w:r w:rsidR="00870EAB">
        <w:t xml:space="preserve">. As healthcare professionals we must work as in team </w:t>
      </w:r>
      <w:r w:rsidR="00290624">
        <w:t xml:space="preserve">to </w:t>
      </w:r>
      <w:r w:rsidR="00B07F9B">
        <w:t>alert the healthcare team to possible</w:t>
      </w:r>
      <w:r w:rsidR="005806DD">
        <w:t xml:space="preserve"> errors </w:t>
      </w:r>
      <w:r w:rsidR="00667095">
        <w:t>to</w:t>
      </w:r>
      <w:r w:rsidR="005806DD">
        <w:t xml:space="preserve"> maintain the </w:t>
      </w:r>
      <w:r w:rsidR="00521EC7">
        <w:t>safety and stabil</w:t>
      </w:r>
      <w:r w:rsidR="00861FFB">
        <w:t>ity</w:t>
      </w:r>
      <w:r w:rsidR="00521EC7">
        <w:t xml:space="preserve"> of the </w:t>
      </w:r>
      <w:r w:rsidR="00861FFB">
        <w:t>patient’s</w:t>
      </w:r>
      <w:r w:rsidR="00521EC7">
        <w:t xml:space="preserve"> health.</w:t>
      </w:r>
      <w:r w:rsidR="00667095">
        <w:t xml:space="preserve"> </w:t>
      </w:r>
      <w:r w:rsidR="005A74CB">
        <w:t>Utilization of the expertise of the pharma</w:t>
      </w:r>
      <w:r w:rsidR="00BB5506">
        <w:t xml:space="preserve">cist and </w:t>
      </w:r>
      <w:r w:rsidR="00FA02CE">
        <w:t>physician for clarifications</w:t>
      </w:r>
      <w:r w:rsidR="00907525">
        <w:t xml:space="preserve"> and information</w:t>
      </w:r>
      <w:r w:rsidR="00FA02CE">
        <w:t xml:space="preserve"> on medication can prevent errors</w:t>
      </w:r>
      <w:r w:rsidR="00907525">
        <w:t xml:space="preserve">. </w:t>
      </w:r>
      <w:r w:rsidR="00AA0F7E">
        <w:t xml:space="preserve">Overall we must use all judgment to prevent </w:t>
      </w:r>
      <w:r w:rsidR="008A2862">
        <w:t>medication errors in healthcare</w:t>
      </w:r>
      <w:bookmarkStart w:id="2" w:name="_GoBack"/>
      <w:bookmarkEnd w:id="2"/>
      <w:r w:rsidR="008A2862">
        <w:t xml:space="preserve"> . </w:t>
      </w:r>
    </w:p>
    <w:p w14:paraId="2E58299B" w14:textId="77777777" w:rsidR="007E2AAE" w:rsidRDefault="007E2AAE" w:rsidP="00773B72">
      <w:pPr>
        <w:ind w:firstLine="0"/>
      </w:pPr>
    </w:p>
    <w:p w14:paraId="7832A2ED" w14:textId="49A166B1" w:rsidR="00D10A0D" w:rsidRDefault="00D10A0D" w:rsidP="00773B72">
      <w:pPr>
        <w:ind w:firstLine="0"/>
      </w:pPr>
      <w:r>
        <w:tab/>
      </w:r>
    </w:p>
    <w:p w14:paraId="1C26983B" w14:textId="40DDC886" w:rsidR="00567DB5" w:rsidRDefault="00602A69" w:rsidP="00773B72">
      <w:pPr>
        <w:ind w:firstLine="0"/>
      </w:pPr>
      <w:r>
        <w:lastRenderedPageBreak/>
        <w:tab/>
      </w:r>
    </w:p>
    <w:p w14:paraId="49D500EB" w14:textId="77777777" w:rsidR="00A00418" w:rsidRDefault="00A00418" w:rsidP="00773B72">
      <w:pPr>
        <w:ind w:firstLine="0"/>
      </w:pPr>
    </w:p>
    <w:p w14:paraId="33C22411" w14:textId="77777777" w:rsidR="00BF0577" w:rsidRDefault="009C5479" w:rsidP="00BF0577">
      <w:r>
        <w:tab/>
      </w:r>
    </w:p>
    <w:sdt>
      <w:sdtPr>
        <w:id w:val="62297111"/>
        <w:docPartObj>
          <w:docPartGallery w:val="Bibliographies"/>
          <w:docPartUnique/>
        </w:docPartObj>
      </w:sdtPr>
      <w:sdtContent>
        <w:p w14:paraId="1261B18F" w14:textId="62BACFC8" w:rsidR="00BF0577" w:rsidRPr="00BF0577" w:rsidRDefault="00BF0577" w:rsidP="00BF0577">
          <w:pPr>
            <w:jc w:val="center"/>
          </w:pPr>
          <w:r w:rsidRPr="00BF0577">
            <w:t>References</w:t>
          </w:r>
        </w:p>
        <w:p w14:paraId="78FD661E" w14:textId="77777777" w:rsidR="00D749F5" w:rsidRPr="00D749F5" w:rsidRDefault="00D749F5" w:rsidP="00D749F5">
          <w:pPr>
            <w:jc w:val="center"/>
          </w:pPr>
          <w:proofErr w:type="spellStart"/>
          <w:r w:rsidRPr="00D749F5">
            <w:t>Mascioli</w:t>
          </w:r>
          <w:proofErr w:type="spellEnd"/>
          <w:r w:rsidRPr="00D749F5">
            <w:t xml:space="preserve">, S., &amp; Carrico, C. B. (2016). Spotlight on the 2016 National Patient Safety Goals for hospitals. </w:t>
          </w:r>
          <w:r w:rsidRPr="00D749F5">
            <w:rPr>
              <w:i/>
              <w:iCs/>
            </w:rPr>
            <w:t>Nursing</w:t>
          </w:r>
          <w:r w:rsidRPr="00D749F5">
            <w:t xml:space="preserve">, </w:t>
          </w:r>
          <w:r w:rsidRPr="00D749F5">
            <w:rPr>
              <w:i/>
              <w:iCs/>
            </w:rPr>
            <w:t>46</w:t>
          </w:r>
          <w:r w:rsidRPr="00D749F5">
            <w:t xml:space="preserve">(5), 52-55. </w:t>
          </w:r>
          <w:proofErr w:type="gramStart"/>
          <w:r w:rsidRPr="00D749F5">
            <w:t>doi:10.1097/01.NURSE</w:t>
          </w:r>
          <w:proofErr w:type="gramEnd"/>
          <w:r w:rsidRPr="00D749F5">
            <w:t>.0000482262.78767.19</w:t>
          </w:r>
        </w:p>
        <w:p w14:paraId="2C437341" w14:textId="77777777" w:rsidR="00D749F5" w:rsidRPr="00D749F5" w:rsidRDefault="00D749F5" w:rsidP="00D749F5">
          <w:pPr>
            <w:jc w:val="center"/>
          </w:pPr>
          <w:r w:rsidRPr="00D749F5">
            <w:rPr>
              <w:i/>
              <w:iCs/>
            </w:rPr>
            <w:t>Manual, 6th Edition</w:t>
          </w:r>
          <w:r w:rsidRPr="00D749F5">
            <w:t xml:space="preserve">. Study Suggests Medical Errors Now Third Leading Cause of Death in the U.S. - 05/03/2016. (n.d.). Retrieved April 17, 2018, from </w:t>
          </w:r>
          <w:hyperlink r:id="rId12" w:history="1">
            <w:r w:rsidRPr="00D749F5">
              <w:rPr>
                <w:rStyle w:val="Hyperlink"/>
              </w:rPr>
              <w:t>https://www.hopkinsmedicine.org/news/media/releases/study_suggests_medical_errors_now_third_leading_cause_of_death_in_the_us</w:t>
            </w:r>
          </w:hyperlink>
        </w:p>
        <w:p w14:paraId="32A93CE3" w14:textId="77777777" w:rsidR="00D749F5" w:rsidRPr="00D749F5" w:rsidRDefault="00D749F5" w:rsidP="00D749F5">
          <w:pPr>
            <w:jc w:val="center"/>
          </w:pPr>
          <w:r w:rsidRPr="00D749F5">
            <w:t xml:space="preserve">“Medication Reconciliation | Electronic Health Record (EHR).” </w:t>
          </w:r>
          <w:r w:rsidRPr="00D749F5">
            <w:rPr>
              <w:i/>
              <w:iCs/>
            </w:rPr>
            <w:t>Electronic Health Record</w:t>
          </w:r>
          <w:r w:rsidRPr="00D749F5">
            <w:t>, www.ihs.gov/ehr/medicationreconciliation/.</w:t>
          </w:r>
        </w:p>
        <w:p w14:paraId="48E56FEC" w14:textId="77777777" w:rsidR="00BF0577" w:rsidRPr="00BF0577" w:rsidRDefault="00BF0577" w:rsidP="00BF0577">
          <w:pPr>
            <w:ind w:firstLine="0"/>
          </w:pPr>
        </w:p>
      </w:sdtContent>
    </w:sdt>
    <w:p w14:paraId="49D500EC" w14:textId="77777777" w:rsidR="00114245" w:rsidRPr="0043548E" w:rsidRDefault="00114245" w:rsidP="00BF0577">
      <w:pPr>
        <w:ind w:firstLine="0"/>
        <w:jc w:val="center"/>
        <w:rPr>
          <w:b/>
        </w:rPr>
      </w:pPr>
    </w:p>
    <w:p w14:paraId="49D500EF" w14:textId="743AE4A0" w:rsidR="00E81978" w:rsidRDefault="00E81978" w:rsidP="00C31D30">
      <w:pPr>
        <w:pStyle w:val="Bibliography"/>
        <w:rPr>
          <w:noProof/>
        </w:rPr>
      </w:pPr>
    </w:p>
    <w:p w14:paraId="49D500F1" w14:textId="56229C16" w:rsidR="00E81978" w:rsidRDefault="00E81978" w:rsidP="00D1127B">
      <w:pPr>
        <w:ind w:firstLine="0"/>
      </w:pPr>
    </w:p>
    <w:sectPr w:rsidR="00E81978">
      <w:headerReference w:type="default" r:id="rId13"/>
      <w:head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rammarly" w:date="2018-04-17T17:25:00Z" w:initials="G">
    <w:p w14:paraId="49D500F4" w14:textId="77777777" w:rsidR="005474B2" w:rsidRDefault="009C5479">
      <w:r>
        <w:t>Deleted:,</w:t>
      </w:r>
    </w:p>
  </w:comment>
  <w:comment w:id="1" w:author="Grammarly" w:date="2018-04-17T17:25:00Z" w:initials="G">
    <w:p w14:paraId="49D500F5" w14:textId="77777777" w:rsidR="005474B2" w:rsidRDefault="009C5479">
      <w:r>
        <w:t>Inserted: 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D500F4" w15:done="0"/>
  <w15:commentEx w15:paraId="49D500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D500F4" w16cid:durableId="1E8075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C25B0" w14:textId="77777777" w:rsidR="009C5479" w:rsidRDefault="009C5479">
      <w:pPr>
        <w:spacing w:line="240" w:lineRule="auto"/>
      </w:pPr>
      <w:r>
        <w:separator/>
      </w:r>
    </w:p>
  </w:endnote>
  <w:endnote w:type="continuationSeparator" w:id="0">
    <w:p w14:paraId="37A10FD0" w14:textId="77777777" w:rsidR="009C5479" w:rsidRDefault="009C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FC247" w14:textId="77777777" w:rsidR="009C5479" w:rsidRDefault="009C5479">
      <w:pPr>
        <w:spacing w:line="240" w:lineRule="auto"/>
      </w:pPr>
      <w:r>
        <w:separator/>
      </w:r>
    </w:p>
  </w:footnote>
  <w:footnote w:type="continuationSeparator" w:id="0">
    <w:p w14:paraId="4ED11A2D" w14:textId="77777777" w:rsidR="009C5479" w:rsidRDefault="009C5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00F9" w14:textId="77777777" w:rsidR="00E81978" w:rsidRDefault="008A2862">
    <w:pPr>
      <w:pStyle w:val="Header"/>
    </w:pPr>
    <w:sdt>
      <w:sdtPr>
        <w:rPr>
          <w:rStyle w:val="Strong"/>
        </w:rPr>
        <w:alias w:val="Running head"/>
        <w:id w:val="12739865"/>
        <w:placeholder>
          <w:docPart w:val="E83CEE0195D34EEEA81FF11997BB629C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BD0289">
          <w:rPr>
            <w:rStyle w:val="Strong"/>
          </w:rPr>
          <w:t>Maintain and communicate accurate patient medical information</w:t>
        </w:r>
      </w:sdtContent>
    </w:sdt>
    <w:r w:rsidR="009C5479"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0D3F41">
      <w:rPr>
        <w:rStyle w:val="Strong"/>
        <w:noProof/>
      </w:rPr>
      <w:t>8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00FA" w14:textId="77777777" w:rsidR="00E81978" w:rsidRDefault="009C5479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id w:val="-696842620"/>
        <w:placeholder>
          <w:docPart w:val="8F74ED3F569241759549449E754A6853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BD0289">
          <w:rPr>
            <w:rStyle w:val="Strong"/>
          </w:rPr>
          <w:t>Maintain and communicate accurate patient medical information</w:t>
        </w:r>
      </w:sdtContent>
    </w:sdt>
    <w: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0D3F41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339760E9"/>
    <w:multiLevelType w:val="hybridMultilevel"/>
    <w:tmpl w:val="2BAAA17C"/>
    <w:lvl w:ilvl="0" w:tplc="FEB05D92">
      <w:start w:val="1"/>
      <w:numFmt w:val="decimal"/>
      <w:lvlText w:val="%1.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6E1ED8">
      <w:start w:val="1"/>
      <w:numFmt w:val="lowerLetter"/>
      <w:lvlText w:val="%2"/>
      <w:lvlJc w:val="left"/>
      <w:pPr>
        <w:ind w:left="1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EF586">
      <w:start w:val="1"/>
      <w:numFmt w:val="lowerRoman"/>
      <w:lvlText w:val="%3"/>
      <w:lvlJc w:val="left"/>
      <w:pPr>
        <w:ind w:left="1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AA975E">
      <w:start w:val="1"/>
      <w:numFmt w:val="decimal"/>
      <w:lvlText w:val="%4"/>
      <w:lvlJc w:val="left"/>
      <w:pPr>
        <w:ind w:left="2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82AB3E">
      <w:start w:val="1"/>
      <w:numFmt w:val="lowerLetter"/>
      <w:lvlText w:val="%5"/>
      <w:lvlJc w:val="left"/>
      <w:pPr>
        <w:ind w:left="3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D485A6">
      <w:start w:val="1"/>
      <w:numFmt w:val="lowerRoman"/>
      <w:lvlText w:val="%6"/>
      <w:lvlJc w:val="left"/>
      <w:pPr>
        <w:ind w:left="4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3A0F50">
      <w:start w:val="1"/>
      <w:numFmt w:val="decimal"/>
      <w:lvlText w:val="%7"/>
      <w:lvlJc w:val="left"/>
      <w:pPr>
        <w:ind w:left="4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76CBE4">
      <w:start w:val="1"/>
      <w:numFmt w:val="lowerLetter"/>
      <w:lvlText w:val="%8"/>
      <w:lvlJc w:val="left"/>
      <w:pPr>
        <w:ind w:left="5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96BD78">
      <w:start w:val="1"/>
      <w:numFmt w:val="lowerRoman"/>
      <w:lvlText w:val="%9"/>
      <w:lvlJc w:val="left"/>
      <w:pPr>
        <w:ind w:left="6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89"/>
    <w:rsid w:val="000015FA"/>
    <w:rsid w:val="000237AE"/>
    <w:rsid w:val="00024E7F"/>
    <w:rsid w:val="000345EC"/>
    <w:rsid w:val="00044F9E"/>
    <w:rsid w:val="00076E31"/>
    <w:rsid w:val="000810BE"/>
    <w:rsid w:val="0008621B"/>
    <w:rsid w:val="00090769"/>
    <w:rsid w:val="000A6124"/>
    <w:rsid w:val="000C01E0"/>
    <w:rsid w:val="000D19BB"/>
    <w:rsid w:val="000D3F41"/>
    <w:rsid w:val="00114245"/>
    <w:rsid w:val="0014368C"/>
    <w:rsid w:val="001449D6"/>
    <w:rsid w:val="00162729"/>
    <w:rsid w:val="00162D20"/>
    <w:rsid w:val="001701F9"/>
    <w:rsid w:val="00170FCC"/>
    <w:rsid w:val="001850B4"/>
    <w:rsid w:val="001943DB"/>
    <w:rsid w:val="00196625"/>
    <w:rsid w:val="001A5B91"/>
    <w:rsid w:val="001A710A"/>
    <w:rsid w:val="001B6A01"/>
    <w:rsid w:val="001D4FC0"/>
    <w:rsid w:val="001F18ED"/>
    <w:rsid w:val="001F4B5D"/>
    <w:rsid w:val="00205A0C"/>
    <w:rsid w:val="00206F00"/>
    <w:rsid w:val="00215E17"/>
    <w:rsid w:val="002222FD"/>
    <w:rsid w:val="00225405"/>
    <w:rsid w:val="00255047"/>
    <w:rsid w:val="00264923"/>
    <w:rsid w:val="0028074D"/>
    <w:rsid w:val="00290624"/>
    <w:rsid w:val="00294970"/>
    <w:rsid w:val="002E0FD9"/>
    <w:rsid w:val="002F7E32"/>
    <w:rsid w:val="003161B3"/>
    <w:rsid w:val="00321623"/>
    <w:rsid w:val="00322966"/>
    <w:rsid w:val="00324C41"/>
    <w:rsid w:val="0032795C"/>
    <w:rsid w:val="0033158E"/>
    <w:rsid w:val="00336037"/>
    <w:rsid w:val="0034586E"/>
    <w:rsid w:val="00355DCA"/>
    <w:rsid w:val="0038290D"/>
    <w:rsid w:val="00392850"/>
    <w:rsid w:val="003A26B8"/>
    <w:rsid w:val="003B41D2"/>
    <w:rsid w:val="003D0923"/>
    <w:rsid w:val="003D2E1F"/>
    <w:rsid w:val="003D5F77"/>
    <w:rsid w:val="003F3439"/>
    <w:rsid w:val="00403732"/>
    <w:rsid w:val="004041E1"/>
    <w:rsid w:val="00417E2B"/>
    <w:rsid w:val="004227F7"/>
    <w:rsid w:val="004238A0"/>
    <w:rsid w:val="0043548E"/>
    <w:rsid w:val="00436B5E"/>
    <w:rsid w:val="00447054"/>
    <w:rsid w:val="00447874"/>
    <w:rsid w:val="00451D04"/>
    <w:rsid w:val="00453B60"/>
    <w:rsid w:val="00460846"/>
    <w:rsid w:val="004675A3"/>
    <w:rsid w:val="00484E25"/>
    <w:rsid w:val="00493277"/>
    <w:rsid w:val="00494090"/>
    <w:rsid w:val="004A4172"/>
    <w:rsid w:val="004C24D4"/>
    <w:rsid w:val="004C5339"/>
    <w:rsid w:val="004E0291"/>
    <w:rsid w:val="004E5008"/>
    <w:rsid w:val="004F29A1"/>
    <w:rsid w:val="005021B6"/>
    <w:rsid w:val="00507878"/>
    <w:rsid w:val="00512157"/>
    <w:rsid w:val="005131FF"/>
    <w:rsid w:val="00517F4E"/>
    <w:rsid w:val="00521EC7"/>
    <w:rsid w:val="00523406"/>
    <w:rsid w:val="005256CF"/>
    <w:rsid w:val="00541C67"/>
    <w:rsid w:val="005429A0"/>
    <w:rsid w:val="005462A6"/>
    <w:rsid w:val="005474B2"/>
    <w:rsid w:val="00551A02"/>
    <w:rsid w:val="00551DB2"/>
    <w:rsid w:val="005534FA"/>
    <w:rsid w:val="00567DB5"/>
    <w:rsid w:val="005806DD"/>
    <w:rsid w:val="00584244"/>
    <w:rsid w:val="005913F9"/>
    <w:rsid w:val="005A0210"/>
    <w:rsid w:val="005A678A"/>
    <w:rsid w:val="005A74CB"/>
    <w:rsid w:val="005C74F0"/>
    <w:rsid w:val="005D0ABE"/>
    <w:rsid w:val="005D3A03"/>
    <w:rsid w:val="005E0DE8"/>
    <w:rsid w:val="005E2422"/>
    <w:rsid w:val="005E3260"/>
    <w:rsid w:val="005F4107"/>
    <w:rsid w:val="00601DF1"/>
    <w:rsid w:val="00602A69"/>
    <w:rsid w:val="00607A72"/>
    <w:rsid w:val="006121A7"/>
    <w:rsid w:val="006124D3"/>
    <w:rsid w:val="006141B7"/>
    <w:rsid w:val="00617356"/>
    <w:rsid w:val="006254D3"/>
    <w:rsid w:val="006323B0"/>
    <w:rsid w:val="00642616"/>
    <w:rsid w:val="00643053"/>
    <w:rsid w:val="00644124"/>
    <w:rsid w:val="006443A0"/>
    <w:rsid w:val="00654790"/>
    <w:rsid w:val="0066605A"/>
    <w:rsid w:val="0066652C"/>
    <w:rsid w:val="00667095"/>
    <w:rsid w:val="00676731"/>
    <w:rsid w:val="006778DF"/>
    <w:rsid w:val="00695675"/>
    <w:rsid w:val="006B41BE"/>
    <w:rsid w:val="006B4A35"/>
    <w:rsid w:val="006C2731"/>
    <w:rsid w:val="006D5ABD"/>
    <w:rsid w:val="006D70CD"/>
    <w:rsid w:val="006E0427"/>
    <w:rsid w:val="006E25BB"/>
    <w:rsid w:val="006E3178"/>
    <w:rsid w:val="006E56CE"/>
    <w:rsid w:val="006F28F3"/>
    <w:rsid w:val="006F7744"/>
    <w:rsid w:val="00701EB3"/>
    <w:rsid w:val="00721827"/>
    <w:rsid w:val="007357AC"/>
    <w:rsid w:val="00741799"/>
    <w:rsid w:val="00744471"/>
    <w:rsid w:val="00755438"/>
    <w:rsid w:val="007636D7"/>
    <w:rsid w:val="00773B72"/>
    <w:rsid w:val="007913A0"/>
    <w:rsid w:val="007A1294"/>
    <w:rsid w:val="007A42CD"/>
    <w:rsid w:val="007B1127"/>
    <w:rsid w:val="007D34FE"/>
    <w:rsid w:val="007E29C5"/>
    <w:rsid w:val="007E2AAE"/>
    <w:rsid w:val="007E42A1"/>
    <w:rsid w:val="007E7B05"/>
    <w:rsid w:val="007F0911"/>
    <w:rsid w:val="007F2434"/>
    <w:rsid w:val="008002C0"/>
    <w:rsid w:val="0081125F"/>
    <w:rsid w:val="00821337"/>
    <w:rsid w:val="00827A38"/>
    <w:rsid w:val="00836CC1"/>
    <w:rsid w:val="00846629"/>
    <w:rsid w:val="00852265"/>
    <w:rsid w:val="00861FFB"/>
    <w:rsid w:val="00866251"/>
    <w:rsid w:val="00870EAB"/>
    <w:rsid w:val="0087181F"/>
    <w:rsid w:val="00873D48"/>
    <w:rsid w:val="00875F5A"/>
    <w:rsid w:val="008A2862"/>
    <w:rsid w:val="008B2C4A"/>
    <w:rsid w:val="008C186F"/>
    <w:rsid w:val="008C5323"/>
    <w:rsid w:val="008E394C"/>
    <w:rsid w:val="008E60B7"/>
    <w:rsid w:val="009055C6"/>
    <w:rsid w:val="00907525"/>
    <w:rsid w:val="00915F71"/>
    <w:rsid w:val="009177CC"/>
    <w:rsid w:val="00933017"/>
    <w:rsid w:val="009405CB"/>
    <w:rsid w:val="00961F8B"/>
    <w:rsid w:val="0099638E"/>
    <w:rsid w:val="009A586D"/>
    <w:rsid w:val="009A6A3B"/>
    <w:rsid w:val="009C5479"/>
    <w:rsid w:val="009C72AE"/>
    <w:rsid w:val="009D0EA4"/>
    <w:rsid w:val="009D54BA"/>
    <w:rsid w:val="009E01B9"/>
    <w:rsid w:val="009E3B25"/>
    <w:rsid w:val="00A00418"/>
    <w:rsid w:val="00A526C7"/>
    <w:rsid w:val="00A61116"/>
    <w:rsid w:val="00A61BEF"/>
    <w:rsid w:val="00A81F8A"/>
    <w:rsid w:val="00A84B14"/>
    <w:rsid w:val="00A92578"/>
    <w:rsid w:val="00AA06E4"/>
    <w:rsid w:val="00AA0F7E"/>
    <w:rsid w:val="00AA23FE"/>
    <w:rsid w:val="00AA60ED"/>
    <w:rsid w:val="00AD127D"/>
    <w:rsid w:val="00AD2790"/>
    <w:rsid w:val="00AF4455"/>
    <w:rsid w:val="00B040DF"/>
    <w:rsid w:val="00B05E0B"/>
    <w:rsid w:val="00B07F9B"/>
    <w:rsid w:val="00B1714C"/>
    <w:rsid w:val="00B23FA2"/>
    <w:rsid w:val="00B24391"/>
    <w:rsid w:val="00B26930"/>
    <w:rsid w:val="00B46FC9"/>
    <w:rsid w:val="00B51081"/>
    <w:rsid w:val="00B54799"/>
    <w:rsid w:val="00B551CA"/>
    <w:rsid w:val="00B56613"/>
    <w:rsid w:val="00B62D14"/>
    <w:rsid w:val="00B66596"/>
    <w:rsid w:val="00B77105"/>
    <w:rsid w:val="00B80F48"/>
    <w:rsid w:val="00B823AA"/>
    <w:rsid w:val="00B82FB5"/>
    <w:rsid w:val="00B853C9"/>
    <w:rsid w:val="00B85F1C"/>
    <w:rsid w:val="00BA45DB"/>
    <w:rsid w:val="00BA4E59"/>
    <w:rsid w:val="00BA684C"/>
    <w:rsid w:val="00BB5506"/>
    <w:rsid w:val="00BB5938"/>
    <w:rsid w:val="00BC493A"/>
    <w:rsid w:val="00BC5611"/>
    <w:rsid w:val="00BD0289"/>
    <w:rsid w:val="00BE4929"/>
    <w:rsid w:val="00BF0577"/>
    <w:rsid w:val="00BF4184"/>
    <w:rsid w:val="00BF4280"/>
    <w:rsid w:val="00C052AF"/>
    <w:rsid w:val="00C0601E"/>
    <w:rsid w:val="00C31D30"/>
    <w:rsid w:val="00C62A23"/>
    <w:rsid w:val="00C63BBE"/>
    <w:rsid w:val="00C65EDB"/>
    <w:rsid w:val="00C67ABB"/>
    <w:rsid w:val="00C71E19"/>
    <w:rsid w:val="00C7305F"/>
    <w:rsid w:val="00C73DE1"/>
    <w:rsid w:val="00C77635"/>
    <w:rsid w:val="00C826CB"/>
    <w:rsid w:val="00C87735"/>
    <w:rsid w:val="00C93C87"/>
    <w:rsid w:val="00C9584D"/>
    <w:rsid w:val="00CA060A"/>
    <w:rsid w:val="00CA1487"/>
    <w:rsid w:val="00CA2FAD"/>
    <w:rsid w:val="00CA4A95"/>
    <w:rsid w:val="00CC3E0B"/>
    <w:rsid w:val="00CC4AD2"/>
    <w:rsid w:val="00CC4D14"/>
    <w:rsid w:val="00CD6E39"/>
    <w:rsid w:val="00CE5709"/>
    <w:rsid w:val="00CF6E91"/>
    <w:rsid w:val="00D061F7"/>
    <w:rsid w:val="00D07672"/>
    <w:rsid w:val="00D10A0D"/>
    <w:rsid w:val="00D1127B"/>
    <w:rsid w:val="00D22EB6"/>
    <w:rsid w:val="00D22F0A"/>
    <w:rsid w:val="00D445BE"/>
    <w:rsid w:val="00D470F2"/>
    <w:rsid w:val="00D506FB"/>
    <w:rsid w:val="00D749F5"/>
    <w:rsid w:val="00D85B68"/>
    <w:rsid w:val="00DA10B9"/>
    <w:rsid w:val="00DA17ED"/>
    <w:rsid w:val="00DA48C8"/>
    <w:rsid w:val="00DA6D33"/>
    <w:rsid w:val="00DD7584"/>
    <w:rsid w:val="00DE14FE"/>
    <w:rsid w:val="00DE1501"/>
    <w:rsid w:val="00DF191A"/>
    <w:rsid w:val="00E008ED"/>
    <w:rsid w:val="00E125D4"/>
    <w:rsid w:val="00E131E1"/>
    <w:rsid w:val="00E13591"/>
    <w:rsid w:val="00E221D0"/>
    <w:rsid w:val="00E372FD"/>
    <w:rsid w:val="00E4169A"/>
    <w:rsid w:val="00E47378"/>
    <w:rsid w:val="00E5387A"/>
    <w:rsid w:val="00E5606D"/>
    <w:rsid w:val="00E6004D"/>
    <w:rsid w:val="00E61990"/>
    <w:rsid w:val="00E65747"/>
    <w:rsid w:val="00E81978"/>
    <w:rsid w:val="00E90C04"/>
    <w:rsid w:val="00E937C5"/>
    <w:rsid w:val="00EB49FC"/>
    <w:rsid w:val="00EB67D0"/>
    <w:rsid w:val="00EC1780"/>
    <w:rsid w:val="00ED0FF0"/>
    <w:rsid w:val="00EE0DF7"/>
    <w:rsid w:val="00EE21D5"/>
    <w:rsid w:val="00EE459D"/>
    <w:rsid w:val="00EE639E"/>
    <w:rsid w:val="00EE7047"/>
    <w:rsid w:val="00F011F3"/>
    <w:rsid w:val="00F06C75"/>
    <w:rsid w:val="00F342D7"/>
    <w:rsid w:val="00F379B7"/>
    <w:rsid w:val="00F46C36"/>
    <w:rsid w:val="00F474C2"/>
    <w:rsid w:val="00F47808"/>
    <w:rsid w:val="00F525FA"/>
    <w:rsid w:val="00F528F4"/>
    <w:rsid w:val="00F67809"/>
    <w:rsid w:val="00F80379"/>
    <w:rsid w:val="00F90B61"/>
    <w:rsid w:val="00F91A99"/>
    <w:rsid w:val="00FA02CE"/>
    <w:rsid w:val="00FA366A"/>
    <w:rsid w:val="00FD2427"/>
    <w:rsid w:val="00FF0477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00E3"/>
  <w15:chartTrackingRefBased/>
  <w15:docId w15:val="{7558B8D7-9D78-4B85-A6D4-C44B88E0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9F5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character" w:styleId="Hyperlink">
    <w:name w:val="Hyperlink"/>
    <w:basedOn w:val="DefaultParagraphFont"/>
    <w:uiPriority w:val="99"/>
    <w:unhideWhenUsed/>
    <w:rsid w:val="00493277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932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hopkinsmedicine.org/news/media/releases/study_suggests_medical_errors_now_third_leading_cause_of_death_in_the_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13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63A83E1CE34CF7B922AE1D860C6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F724-A2BF-4B5E-9D5D-CF7D611119ED}"/>
      </w:docPartPr>
      <w:docPartBody>
        <w:p w:rsidR="002222FD" w:rsidRDefault="007F6032">
          <w:pPr>
            <w:pStyle w:val="B563A83E1CE34CF7B922AE1D860C6929"/>
          </w:pPr>
          <w:r>
            <w:t>[Title Here, up to 12 Words, on One to Two Lines]</w:t>
          </w:r>
        </w:p>
      </w:docPartBody>
    </w:docPart>
    <w:docPart>
      <w:docPartPr>
        <w:name w:val="E83CEE0195D34EEEA81FF11997BB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8DDBE-7B48-4E89-9396-79561A802A7E}"/>
      </w:docPartPr>
      <w:docPartBody>
        <w:p w:rsidR="002222FD" w:rsidRDefault="007F6032">
          <w:pPr>
            <w:pStyle w:val="E83CEE0195D34EEEA81FF11997BB629C"/>
          </w:pPr>
          <w:r w:rsidRPr="005D3A03">
            <w:t>Figures title:</w:t>
          </w:r>
        </w:p>
      </w:docPartBody>
    </w:docPart>
    <w:docPart>
      <w:docPartPr>
        <w:name w:val="8F74ED3F569241759549449E754A6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5D93-A903-46AB-9174-713516D5A8D0}"/>
      </w:docPartPr>
      <w:docPartBody>
        <w:p w:rsidR="002222FD" w:rsidRDefault="007F6032">
          <w:pPr>
            <w:pStyle w:val="8F74ED3F569241759549449E754A6853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59"/>
    <w:rsid w:val="001F6C44"/>
    <w:rsid w:val="002222FD"/>
    <w:rsid w:val="004C7659"/>
    <w:rsid w:val="007F6032"/>
    <w:rsid w:val="00882AA9"/>
    <w:rsid w:val="008D615F"/>
    <w:rsid w:val="009A5C06"/>
    <w:rsid w:val="00E67992"/>
    <w:rsid w:val="00F0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63A83E1CE34CF7B922AE1D860C6929">
    <w:name w:val="B563A83E1CE34CF7B922AE1D860C6929"/>
  </w:style>
  <w:style w:type="paragraph" w:customStyle="1" w:styleId="837C6AC3A37D491F8F10DA1BF12B6F83">
    <w:name w:val="837C6AC3A37D491F8F10DA1BF12B6F83"/>
  </w:style>
  <w:style w:type="paragraph" w:customStyle="1" w:styleId="7A19EF169BED447FBBA177DC636CC787">
    <w:name w:val="7A19EF169BED447FBBA177DC636CC787"/>
  </w:style>
  <w:style w:type="paragraph" w:customStyle="1" w:styleId="7ECDDC6350384020B5387FF5E272A243">
    <w:name w:val="7ECDDC6350384020B5387FF5E272A243"/>
  </w:style>
  <w:style w:type="paragraph" w:customStyle="1" w:styleId="DD7F1C47325B4555ACC13B37ED995CDA">
    <w:name w:val="DD7F1C47325B4555ACC13B37ED995CDA"/>
  </w:style>
  <w:style w:type="paragraph" w:customStyle="1" w:styleId="05A626ACEFE54A48BDD3FB681742FBE0">
    <w:name w:val="05A626ACEFE54A48BDD3FB681742FBE0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02005E7F58D846F0B9B088348E278668">
    <w:name w:val="02005E7F58D846F0B9B088348E278668"/>
  </w:style>
  <w:style w:type="paragraph" w:customStyle="1" w:styleId="AD6E0F6E43234D4E98A433802C4E63DC">
    <w:name w:val="AD6E0F6E43234D4E98A433802C4E63DC"/>
  </w:style>
  <w:style w:type="paragraph" w:customStyle="1" w:styleId="953D7CB0DF1B4C44999B09CA2772E0A3">
    <w:name w:val="953D7CB0DF1B4C44999B09CA2772E0A3"/>
  </w:style>
  <w:style w:type="paragraph" w:customStyle="1" w:styleId="8181D4D180FC4A3996AF8C2BEA086D28">
    <w:name w:val="8181D4D180FC4A3996AF8C2BEA086D28"/>
  </w:style>
  <w:style w:type="paragraph" w:customStyle="1" w:styleId="B2A6A2AB569C4D4391B8368D92B20F90">
    <w:name w:val="B2A6A2AB569C4D4391B8368D92B20F90"/>
  </w:style>
  <w:style w:type="paragraph" w:customStyle="1" w:styleId="8B1D1803856A4A28B66A6DD3D2A9C4AF">
    <w:name w:val="8B1D1803856A4A28B66A6DD3D2A9C4AF"/>
  </w:style>
  <w:style w:type="paragraph" w:customStyle="1" w:styleId="76589321D61F4D4EB8703FC7F3A864D0">
    <w:name w:val="76589321D61F4D4EB8703FC7F3A864D0"/>
  </w:style>
  <w:style w:type="paragraph" w:customStyle="1" w:styleId="3701771B34CC4AC6811172E5F8C9C18E">
    <w:name w:val="3701771B34CC4AC6811172E5F8C9C18E"/>
  </w:style>
  <w:style w:type="paragraph" w:customStyle="1" w:styleId="33147E89CC9142FA81FF06937DCB4443">
    <w:name w:val="33147E89CC9142FA81FF06937DCB4443"/>
  </w:style>
  <w:style w:type="paragraph" w:customStyle="1" w:styleId="1333AD5879A9463082A36AA999AA2CDB">
    <w:name w:val="1333AD5879A9463082A36AA999AA2CDB"/>
  </w:style>
  <w:style w:type="paragraph" w:customStyle="1" w:styleId="303F8590C4D04854B0E6EBA4EB92ED6D">
    <w:name w:val="303F8590C4D04854B0E6EBA4EB92ED6D"/>
  </w:style>
  <w:style w:type="paragraph" w:customStyle="1" w:styleId="CB10CF3A1D9A4662B0508E446A8F588C">
    <w:name w:val="CB10CF3A1D9A4662B0508E446A8F588C"/>
  </w:style>
  <w:style w:type="paragraph" w:customStyle="1" w:styleId="2409A1A4844242AE9B967F140591E3B4">
    <w:name w:val="2409A1A4844242AE9B967F140591E3B4"/>
  </w:style>
  <w:style w:type="paragraph" w:customStyle="1" w:styleId="8CA75E78D6444EBABC4E3A8FB6B5A636">
    <w:name w:val="8CA75E78D6444EBABC4E3A8FB6B5A636"/>
  </w:style>
  <w:style w:type="paragraph" w:customStyle="1" w:styleId="B3F766D47D36491B9E12507244DB386A">
    <w:name w:val="B3F766D47D36491B9E12507244DB386A"/>
  </w:style>
  <w:style w:type="paragraph" w:customStyle="1" w:styleId="9B355C12483548BEAA92B9EE68F877B2">
    <w:name w:val="9B355C12483548BEAA92B9EE68F877B2"/>
  </w:style>
  <w:style w:type="paragraph" w:customStyle="1" w:styleId="E7E8FD8EF5EF4628BC3F1B0FDDA295E4">
    <w:name w:val="E7E8FD8EF5EF4628BC3F1B0FDDA295E4"/>
  </w:style>
  <w:style w:type="paragraph" w:customStyle="1" w:styleId="568D456B2487477BB6D53886D0E65608">
    <w:name w:val="568D456B2487477BB6D53886D0E65608"/>
  </w:style>
  <w:style w:type="paragraph" w:customStyle="1" w:styleId="5046C028D2DC42499DBE343FAED36C01">
    <w:name w:val="5046C028D2DC42499DBE343FAED36C01"/>
  </w:style>
  <w:style w:type="paragraph" w:customStyle="1" w:styleId="2AA36BA6F04543FFB66A3EEDC8EC4187">
    <w:name w:val="2AA36BA6F04543FFB66A3EEDC8EC4187"/>
  </w:style>
  <w:style w:type="paragraph" w:customStyle="1" w:styleId="D4A6A4EEBD164B53B92905A5C63E8CD7">
    <w:name w:val="D4A6A4EEBD164B53B92905A5C63E8CD7"/>
  </w:style>
  <w:style w:type="paragraph" w:customStyle="1" w:styleId="5F04E809EEFB4AFCA4C641EE86108C2E">
    <w:name w:val="5F04E809EEFB4AFCA4C641EE86108C2E"/>
  </w:style>
  <w:style w:type="paragraph" w:customStyle="1" w:styleId="9E025259D6A745FF86B5C26C6A6F754C">
    <w:name w:val="9E025259D6A745FF86B5C26C6A6F754C"/>
  </w:style>
  <w:style w:type="paragraph" w:customStyle="1" w:styleId="BA62EAC4FE124B32B38FB7A8A27CA802">
    <w:name w:val="BA62EAC4FE124B32B38FB7A8A27CA802"/>
  </w:style>
  <w:style w:type="paragraph" w:customStyle="1" w:styleId="AB39EC4C1AE2400EABCD0BA25E68682E">
    <w:name w:val="AB39EC4C1AE2400EABCD0BA25E68682E"/>
  </w:style>
  <w:style w:type="paragraph" w:customStyle="1" w:styleId="344878F6B66A40D79180CACB756E98BE">
    <w:name w:val="344878F6B66A40D79180CACB756E98BE"/>
  </w:style>
  <w:style w:type="paragraph" w:customStyle="1" w:styleId="71A98CFBA97444D7BCA653CAF4232FEC">
    <w:name w:val="71A98CFBA97444D7BCA653CAF4232FEC"/>
  </w:style>
  <w:style w:type="paragraph" w:customStyle="1" w:styleId="E269801593DF41638B78427374AED4DE">
    <w:name w:val="E269801593DF41638B78427374AED4DE"/>
  </w:style>
  <w:style w:type="paragraph" w:customStyle="1" w:styleId="8597C0CFD79146B38AFCC939050C37BC">
    <w:name w:val="8597C0CFD79146B38AFCC939050C37BC"/>
  </w:style>
  <w:style w:type="paragraph" w:customStyle="1" w:styleId="220BDA3670644431BDAA2416AB87DA1E">
    <w:name w:val="220BDA3670644431BDAA2416AB87DA1E"/>
  </w:style>
  <w:style w:type="paragraph" w:customStyle="1" w:styleId="99A6A09939CD47569FE22AF99623BD61">
    <w:name w:val="99A6A09939CD47569FE22AF99623BD61"/>
  </w:style>
  <w:style w:type="paragraph" w:customStyle="1" w:styleId="2A46349D96914FD8A3CBBEEB8AC3FAC2">
    <w:name w:val="2A46349D96914FD8A3CBBEEB8AC3FAC2"/>
  </w:style>
  <w:style w:type="paragraph" w:customStyle="1" w:styleId="82F79BEA765D4404A2F6103585A32EC3">
    <w:name w:val="82F79BEA765D4404A2F6103585A32EC3"/>
  </w:style>
  <w:style w:type="paragraph" w:customStyle="1" w:styleId="BF8948D840134EE291CE29D69B2ECB11">
    <w:name w:val="BF8948D840134EE291CE29D69B2ECB11"/>
  </w:style>
  <w:style w:type="paragraph" w:customStyle="1" w:styleId="A0F98E4979E54BF0B6B79AE1A74FCF1F">
    <w:name w:val="A0F98E4979E54BF0B6B79AE1A74FCF1F"/>
  </w:style>
  <w:style w:type="paragraph" w:customStyle="1" w:styleId="2E4285E6A7AE40859F5BF7BE2BDDB1DE">
    <w:name w:val="2E4285E6A7AE40859F5BF7BE2BDDB1DE"/>
  </w:style>
  <w:style w:type="paragraph" w:customStyle="1" w:styleId="ACC418B03103435D8470767ABA5D9173">
    <w:name w:val="ACC418B03103435D8470767ABA5D9173"/>
  </w:style>
  <w:style w:type="paragraph" w:customStyle="1" w:styleId="F6A1E76773084F9BB8DFFB8A4C4437A0">
    <w:name w:val="F6A1E76773084F9BB8DFFB8A4C4437A0"/>
  </w:style>
  <w:style w:type="paragraph" w:customStyle="1" w:styleId="08D56C1C9B804F3DA1AF43357B6F7A98">
    <w:name w:val="08D56C1C9B804F3DA1AF43357B6F7A98"/>
  </w:style>
  <w:style w:type="paragraph" w:customStyle="1" w:styleId="C395CC3DB58D457DBE3EBC23266150C7">
    <w:name w:val="C395CC3DB58D457DBE3EBC23266150C7"/>
  </w:style>
  <w:style w:type="paragraph" w:customStyle="1" w:styleId="0E51ACE483274E0AAF56EE8AA06CF0B3">
    <w:name w:val="0E51ACE483274E0AAF56EE8AA06CF0B3"/>
  </w:style>
  <w:style w:type="paragraph" w:customStyle="1" w:styleId="379656CCD1B34F7C86A94B81E4693275">
    <w:name w:val="379656CCD1B34F7C86A94B81E4693275"/>
  </w:style>
  <w:style w:type="paragraph" w:customStyle="1" w:styleId="93A0036A438949C4A124106BED053284">
    <w:name w:val="93A0036A438949C4A124106BED053284"/>
  </w:style>
  <w:style w:type="paragraph" w:customStyle="1" w:styleId="AF23DA89B5884F0B985BA76D2E6E4549">
    <w:name w:val="AF23DA89B5884F0B985BA76D2E6E4549"/>
  </w:style>
  <w:style w:type="paragraph" w:customStyle="1" w:styleId="2251C4EC484E494F9FB65811D9711834">
    <w:name w:val="2251C4EC484E494F9FB65811D9711834"/>
  </w:style>
  <w:style w:type="paragraph" w:customStyle="1" w:styleId="A66820C8B98F4EEE86C6E8DCEB785C65">
    <w:name w:val="A66820C8B98F4EEE86C6E8DCEB785C65"/>
  </w:style>
  <w:style w:type="paragraph" w:customStyle="1" w:styleId="C7C54A9941F349969470221D687B2FFE">
    <w:name w:val="C7C54A9941F349969470221D687B2FFE"/>
  </w:style>
  <w:style w:type="paragraph" w:customStyle="1" w:styleId="5E99AF005C7E4846A93B7542DFFDDB1B">
    <w:name w:val="5E99AF005C7E4846A93B7542DFFDDB1B"/>
  </w:style>
  <w:style w:type="paragraph" w:customStyle="1" w:styleId="FEA0AAA32CE742D38E3894B4D81A9D0E">
    <w:name w:val="FEA0AAA32CE742D38E3894B4D81A9D0E"/>
  </w:style>
  <w:style w:type="paragraph" w:customStyle="1" w:styleId="65C4861A18D1417D85680B6BF6276C60">
    <w:name w:val="65C4861A18D1417D85680B6BF6276C60"/>
  </w:style>
  <w:style w:type="paragraph" w:customStyle="1" w:styleId="2C763F8413374B54BFF06A7458079B0F">
    <w:name w:val="2C763F8413374B54BFF06A7458079B0F"/>
  </w:style>
  <w:style w:type="paragraph" w:customStyle="1" w:styleId="A445D9E1B7FD4D1AAC8907BD4FB499A4">
    <w:name w:val="A445D9E1B7FD4D1AAC8907BD4FB499A4"/>
  </w:style>
  <w:style w:type="paragraph" w:customStyle="1" w:styleId="8850FAB903164D6B806EF14E6F65696E">
    <w:name w:val="8850FAB903164D6B806EF14E6F65696E"/>
  </w:style>
  <w:style w:type="paragraph" w:customStyle="1" w:styleId="1736E0B236A44F81ACDAEBD871723733">
    <w:name w:val="1736E0B236A44F81ACDAEBD871723733"/>
  </w:style>
  <w:style w:type="paragraph" w:customStyle="1" w:styleId="8EE284396BE242828CA8A4100E9381BB">
    <w:name w:val="8EE284396BE242828CA8A4100E9381BB"/>
  </w:style>
  <w:style w:type="paragraph" w:customStyle="1" w:styleId="E83CEE0195D34EEEA81FF11997BB629C">
    <w:name w:val="E83CEE0195D34EEEA81FF11997BB629C"/>
  </w:style>
  <w:style w:type="paragraph" w:customStyle="1" w:styleId="8F74ED3F569241759549449E754A6853">
    <w:name w:val="8F74ED3F569241759549449E754A6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Maintain and communicate accurate patient medical information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B2C42E-2A1A-4D7F-97BE-063DC5A6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638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Shernell Aljuboori</vt:lpstr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Shernell Aljuboori</dc:title>
  <dc:creator>shernell liu</dc:creator>
  <cp:lastModifiedBy>shernell liu</cp:lastModifiedBy>
  <cp:revision>111</cp:revision>
  <dcterms:created xsi:type="dcterms:W3CDTF">2018-04-17T15:14:00Z</dcterms:created>
  <dcterms:modified xsi:type="dcterms:W3CDTF">2018-04-18T02:31:00Z</dcterms:modified>
</cp:coreProperties>
</file>