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02F06" w14:textId="77777777" w:rsidR="00542E02" w:rsidRDefault="00E047D5">
      <w:pPr>
        <w:pStyle w:val="NoSpacing"/>
      </w:pPr>
      <w:r>
        <w:t>Zilin Chen</w:t>
      </w:r>
    </w:p>
    <w:p w14:paraId="0CE8CBAE" w14:textId="77777777" w:rsidR="00542E02" w:rsidRDefault="00E047D5">
      <w:pPr>
        <w:pStyle w:val="NoSpacing"/>
      </w:pPr>
      <w:r>
        <w:t>Dr. Underwood</w:t>
      </w:r>
    </w:p>
    <w:p w14:paraId="59DA8529" w14:textId="77777777" w:rsidR="00542E02" w:rsidRDefault="00E047D5">
      <w:pPr>
        <w:pStyle w:val="NoSpacing"/>
      </w:pPr>
      <w:r>
        <w:t>English 1101</w:t>
      </w:r>
    </w:p>
    <w:p w14:paraId="2F336384" w14:textId="4928D152" w:rsidR="00542E02" w:rsidRDefault="00B32763">
      <w:pPr>
        <w:pStyle w:val="NoSpacing"/>
      </w:pPr>
      <w:r>
        <w:t>2</w:t>
      </w:r>
      <w:r w:rsidR="00E047D5">
        <w:t xml:space="preserve"> June 2018</w:t>
      </w:r>
    </w:p>
    <w:p w14:paraId="617D8ED3" w14:textId="4F2DD668" w:rsidR="00542E02" w:rsidRDefault="001404B2">
      <w:pPr>
        <w:pStyle w:val="Title"/>
      </w:pPr>
      <w:r>
        <w:t xml:space="preserve">Off-Campus Lunch </w:t>
      </w:r>
      <w:bookmarkStart w:id="0" w:name="_GoBack"/>
      <w:bookmarkEnd w:id="0"/>
      <w:r w:rsidR="004A4FD2">
        <w:t>for</w:t>
      </w:r>
      <w:r>
        <w:t xml:space="preserve"> High School Students</w:t>
      </w:r>
    </w:p>
    <w:p w14:paraId="479348E5" w14:textId="030B4BC5" w:rsidR="004561BD" w:rsidRDefault="00A31988" w:rsidP="004561BD">
      <w:r>
        <w:t xml:space="preserve">“Around </w:t>
      </w:r>
      <w:r w:rsidR="004561BD">
        <w:t xml:space="preserve">73.1 percent of high schools have a closed campus policy” (Miura). </w:t>
      </w:r>
      <w:r w:rsidR="002C102D">
        <w:t>Most high sch</w:t>
      </w:r>
      <w:r w:rsidR="00EB6D58">
        <w:t>ools in U.S. are not allowed to have off-campus lunch. Schools believed that students will take the chance to skip school</w:t>
      </w:r>
      <w:r>
        <w:t xml:space="preserve"> if off-campus lunch is allowed</w:t>
      </w:r>
      <w:r w:rsidR="00EB6D58">
        <w:t xml:space="preserve">. </w:t>
      </w:r>
      <w:r w:rsidR="004561BD">
        <w:t>High school students sho</w:t>
      </w:r>
      <w:r w:rsidR="004E5D6A">
        <w:t>uld be allowed to eat lunch off-</w:t>
      </w:r>
      <w:r w:rsidR="004561BD">
        <w:t xml:space="preserve">campus because doing so should help their academics, teach them </w:t>
      </w:r>
      <w:r w:rsidR="00AF335E">
        <w:t>responsibility</w:t>
      </w:r>
      <w:r w:rsidR="004561BD">
        <w:t xml:space="preserve">, and help the </w:t>
      </w:r>
      <w:r w:rsidR="006945BD">
        <w:t>restaurants</w:t>
      </w:r>
      <w:r w:rsidR="00187031">
        <w:t>.</w:t>
      </w:r>
    </w:p>
    <w:p w14:paraId="78604FA8" w14:textId="4FA6EA1E" w:rsidR="004561BD" w:rsidRDefault="007D0CDD" w:rsidP="004561BD">
      <w:r>
        <w:t xml:space="preserve">Open </w:t>
      </w:r>
      <w:r w:rsidR="004561BD">
        <w:t xml:space="preserve">campus will help students improve </w:t>
      </w:r>
      <w:r w:rsidR="00F54D61">
        <w:t xml:space="preserve">his or her </w:t>
      </w:r>
      <w:r w:rsidR="004561BD">
        <w:t>academics. Students who do not eat school lunch will not pay attention to lessons being taught in class. In my school, o</w:t>
      </w:r>
      <w:r w:rsidR="00F54D61">
        <w:t xml:space="preserve">ff-campus lunch is not allowed, </w:t>
      </w:r>
      <w:r w:rsidR="0002150C">
        <w:t xml:space="preserve">and I do not eat school lunch. One time, my grades decreased </w:t>
      </w:r>
      <w:r w:rsidR="00D47A85">
        <w:t>because I did not eat for hours</w:t>
      </w:r>
      <w:r w:rsidR="00B52EDD">
        <w:t xml:space="preserve">. </w:t>
      </w:r>
      <w:r w:rsidR="00A31988">
        <w:t>If off-campus lunch is allowed;</w:t>
      </w:r>
      <w:r w:rsidR="00F54D61">
        <w:t xml:space="preserve"> </w:t>
      </w:r>
      <w:r w:rsidR="00A31988">
        <w:t xml:space="preserve">I will have the </w:t>
      </w:r>
      <w:r w:rsidR="00F54D61">
        <w:t xml:space="preserve">time to </w:t>
      </w:r>
      <w:r w:rsidR="00A31988">
        <w:t xml:space="preserve">eat, </w:t>
      </w:r>
      <w:r w:rsidR="00F54D61">
        <w:t>prepare for classes</w:t>
      </w:r>
      <w:r w:rsidR="00DA152A">
        <w:t>,</w:t>
      </w:r>
      <w:r w:rsidR="00F54D61">
        <w:t xml:space="preserve"> and breathe fresh air. </w:t>
      </w:r>
      <w:r w:rsidR="00DA4337">
        <w:t>Therefore</w:t>
      </w:r>
      <w:r w:rsidR="00F54D61">
        <w:t>, my grades will improve</w:t>
      </w:r>
      <w:r w:rsidR="00A31988">
        <w:t xml:space="preserve">. </w:t>
      </w:r>
      <w:r w:rsidR="00A87613">
        <w:t>While o</w:t>
      </w:r>
      <w:r w:rsidR="004561BD">
        <w:t xml:space="preserve">ff-campus lunch enhances learning abilities; it also trains students to be </w:t>
      </w:r>
      <w:r w:rsidR="00AF335E">
        <w:t>responsible</w:t>
      </w:r>
      <w:r w:rsidR="0002150C">
        <w:t>.</w:t>
      </w:r>
    </w:p>
    <w:p w14:paraId="5F8AB02B" w14:textId="6B60B945" w:rsidR="00A31988" w:rsidRDefault="004561BD" w:rsidP="00784678">
      <w:pPr>
        <w:sectPr w:rsidR="00A31988"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Allowing students to l</w:t>
      </w:r>
      <w:r w:rsidR="00AF335E">
        <w:t>eave campus teaches them responsible</w:t>
      </w:r>
      <w:r>
        <w:t xml:space="preserve">. </w:t>
      </w:r>
      <w:r w:rsidR="00DD3646">
        <w:t>If allowed, s</w:t>
      </w:r>
      <w:r w:rsidR="00AF335E">
        <w:t xml:space="preserve">tudents will be able to demonstrate how trustworthy and reliable they are by coming back to class after the lunch break. </w:t>
      </w:r>
      <w:r w:rsidR="00D81A37">
        <w:t xml:space="preserve">If students did not return back </w:t>
      </w:r>
      <w:r w:rsidR="00F44C56">
        <w:t>to school i</w:t>
      </w:r>
      <w:r w:rsidR="00590C4B">
        <w:t>n a given</w:t>
      </w:r>
      <w:r w:rsidR="0002150C">
        <w:t xml:space="preserve"> time, there </w:t>
      </w:r>
      <w:r w:rsidR="00DD3646">
        <w:t>should</w:t>
      </w:r>
      <w:r w:rsidR="0002150C">
        <w:t xml:space="preserve"> be punishments </w:t>
      </w:r>
      <w:r w:rsidR="00590C4B">
        <w:t xml:space="preserve">for their action. Students will learn to be responsible with time. </w:t>
      </w:r>
      <w:r w:rsidR="00BC0615">
        <w:t xml:space="preserve">Off-campus lunch will not only </w:t>
      </w:r>
      <w:r w:rsidR="00784678">
        <w:t xml:space="preserve">teach </w:t>
      </w:r>
      <w:r w:rsidR="00406EBD">
        <w:t xml:space="preserve">responsibility </w:t>
      </w:r>
      <w:r w:rsidR="001E2F9F">
        <w:t>but also</w:t>
      </w:r>
      <w:r w:rsidR="00784678">
        <w:t xml:space="preserve"> help local restaurants. </w:t>
      </w:r>
      <w:r w:rsidR="001E2F9F">
        <w:t xml:space="preserve"> </w:t>
      </w:r>
      <w:r w:rsidR="00784678">
        <w:t xml:space="preserve">  </w:t>
      </w:r>
    </w:p>
    <w:p w14:paraId="2F5A0927" w14:textId="60EDE808" w:rsidR="004561BD" w:rsidRDefault="004561BD" w:rsidP="004561BD">
      <w:r>
        <w:lastRenderedPageBreak/>
        <w:t xml:space="preserve">Students will be able to help </w:t>
      </w:r>
      <w:r w:rsidR="006945BD">
        <w:t>restaurants</w:t>
      </w:r>
      <w:r>
        <w:t xml:space="preserve"> in the community</w:t>
      </w:r>
      <w:r w:rsidR="006945BD">
        <w:t xml:space="preserve"> if they are allowed to have off-campus lunch</w:t>
      </w:r>
      <w:r>
        <w:t xml:space="preserve">. Many restaurants in my location got </w:t>
      </w:r>
      <w:r w:rsidR="00A31988">
        <w:t xml:space="preserve">shut </w:t>
      </w:r>
      <w:r>
        <w:t xml:space="preserve">down because they are not making profits. For instance, </w:t>
      </w:r>
      <w:r w:rsidR="00784678">
        <w:t>in 2015</w:t>
      </w:r>
      <w:r w:rsidR="0045363C">
        <w:t xml:space="preserve">, Ryan’s were closed down because the restaurant was not making profits. </w:t>
      </w:r>
      <w:r>
        <w:t>If schools allow</w:t>
      </w:r>
      <w:r w:rsidR="0045363C">
        <w:t>ed</w:t>
      </w:r>
      <w:r w:rsidR="00A31988">
        <w:t xml:space="preserve"> off-campus lunch, there would </w:t>
      </w:r>
      <w:r>
        <w:t xml:space="preserve">be more funds going into </w:t>
      </w:r>
      <w:r w:rsidR="0045363C">
        <w:t>restaurants. In turn, more business would be willing to come if they saw others’ prosper.</w:t>
      </w:r>
    </w:p>
    <w:p w14:paraId="5D2A71DA" w14:textId="165E1842" w:rsidR="001404B2" w:rsidRDefault="004561BD" w:rsidP="004561BD">
      <w:r>
        <w:t>Open campus lun</w:t>
      </w:r>
      <w:r w:rsidR="00A31988">
        <w:t>ch is beneficial in many ways. If allowed, students would</w:t>
      </w:r>
      <w:r>
        <w:t xml:space="preserve"> be </w:t>
      </w:r>
      <w:r w:rsidR="00A31988">
        <w:t>more concentrating on</w:t>
      </w:r>
      <w:r>
        <w:t xml:space="preserve"> school works, allowing students to be more responsible for their actions, and learning how to </w:t>
      </w:r>
      <w:r w:rsidR="00187031">
        <w:t>benefit</w:t>
      </w:r>
      <w:r>
        <w:t xml:space="preserve"> </w:t>
      </w:r>
      <w:r w:rsidR="006945BD">
        <w:t xml:space="preserve">local </w:t>
      </w:r>
      <w:r w:rsidR="0045363C">
        <w:t>restaurants</w:t>
      </w:r>
      <w:r>
        <w:t>. Off-campus lu</w:t>
      </w:r>
      <w:r w:rsidR="004E7826">
        <w:t>nch should be allowed in the high school</w:t>
      </w:r>
      <w:r w:rsidR="0045363C">
        <w:t>s</w:t>
      </w:r>
      <w:r>
        <w:t xml:space="preserve"> as a way to improve surroundings and students.</w:t>
      </w:r>
    </w:p>
    <w:p w14:paraId="52721445" w14:textId="77777777" w:rsidR="004921B7" w:rsidRDefault="004921B7" w:rsidP="004561BD"/>
    <w:p w14:paraId="22B0BA62" w14:textId="77777777" w:rsidR="00542E02" w:rsidRDefault="00145165">
      <w:pPr>
        <w:pStyle w:val="SectionTitle"/>
      </w:pPr>
      <w:r>
        <w:lastRenderedPageBreak/>
        <w:t>Works Cited</w:t>
      </w:r>
    </w:p>
    <w:p w14:paraId="6CA1FD54" w14:textId="31D5C5A1" w:rsidR="00EC2A17" w:rsidRDefault="00EC2A17" w:rsidP="00EC2A17">
      <w:pPr>
        <w:ind w:firstLine="0"/>
      </w:pPr>
      <w:r>
        <w:t xml:space="preserve">Hunter, Madison. “Off-Campus Lunches Benefit Students, District.” </w:t>
      </w:r>
      <w:r>
        <w:rPr>
          <w:i/>
        </w:rPr>
        <w:t>The Rider Online,</w:t>
      </w:r>
      <w:r>
        <w:t xml:space="preserve"> 3 Jan. </w:t>
      </w:r>
    </w:p>
    <w:p w14:paraId="710B72E6" w14:textId="137D97FD" w:rsidR="00EC2A17" w:rsidRDefault="00EC2A17" w:rsidP="00EC2A17">
      <w:pPr>
        <w:ind w:left="720" w:firstLine="0"/>
      </w:pPr>
      <w:r>
        <w:t>2013,</w:t>
      </w:r>
      <w:r w:rsidRPr="00571D25">
        <w:t xml:space="preserve"> </w:t>
      </w:r>
      <w:hyperlink r:id="rId11" w:history="1">
        <w:r w:rsidRPr="00571D25">
          <w:rPr>
            <w:rStyle w:val="Hyperlink"/>
            <w:u w:val="none"/>
          </w:rPr>
          <w:t>https://www.therideronline.com/our-opinion/2013/01/03/off-campus-lunches- benefit-students-district/</w:t>
        </w:r>
      </w:hyperlink>
    </w:p>
    <w:p w14:paraId="1D806C17" w14:textId="77777777" w:rsidR="00EC2A17" w:rsidRDefault="00EC2A17" w:rsidP="00864E93">
      <w:pPr>
        <w:pStyle w:val="Bibliography"/>
        <w:ind w:left="720" w:hanging="720"/>
      </w:pPr>
      <w:r>
        <w:t xml:space="preserve">Miura, Marlo. “Off the Map: Extracurricular School Food Open Campus Lunch.” </w:t>
      </w:r>
      <w:r>
        <w:rPr>
          <w:i/>
        </w:rPr>
        <w:t>Public Health Advocacy Institute,</w:t>
      </w:r>
      <w:r>
        <w:t xml:space="preserve"> Feb. 2009,</w:t>
      </w:r>
      <w:r w:rsidRPr="00571D25">
        <w:t xml:space="preserve"> </w:t>
      </w:r>
      <w:hyperlink r:id="rId12" w:history="1">
        <w:r w:rsidRPr="00571D25">
          <w:rPr>
            <w:rStyle w:val="Hyperlink"/>
            <w:u w:val="none"/>
          </w:rPr>
          <w:t>http://www.phaionline.org/wp-content/uploads/2009/04/otm_open_campus_lunch.pdf</w:t>
        </w:r>
      </w:hyperlink>
    </w:p>
    <w:p w14:paraId="378B6565" w14:textId="77777777" w:rsidR="00EC2A17" w:rsidRPr="00EC2A17" w:rsidRDefault="00EC2A17" w:rsidP="00422382">
      <w:pPr>
        <w:ind w:firstLine="0"/>
      </w:pPr>
    </w:p>
    <w:p w14:paraId="4242C10E" w14:textId="7D076CDF" w:rsidR="00542E02" w:rsidRDefault="00542E02"/>
    <w:sectPr w:rsidR="00542E0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A0D2C" w14:textId="77777777" w:rsidR="00D676C5" w:rsidRDefault="00D676C5">
      <w:pPr>
        <w:spacing w:line="240" w:lineRule="auto"/>
      </w:pPr>
      <w:r>
        <w:separator/>
      </w:r>
    </w:p>
  </w:endnote>
  <w:endnote w:type="continuationSeparator" w:id="0">
    <w:p w14:paraId="4A33DBD2" w14:textId="77777777" w:rsidR="00D676C5" w:rsidRDefault="00D67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E9197" w14:textId="77777777" w:rsidR="00D676C5" w:rsidRDefault="00D676C5">
      <w:pPr>
        <w:spacing w:line="240" w:lineRule="auto"/>
      </w:pPr>
      <w:r>
        <w:separator/>
      </w:r>
    </w:p>
  </w:footnote>
  <w:footnote w:type="continuationSeparator" w:id="0">
    <w:p w14:paraId="5AF880DF" w14:textId="77777777" w:rsidR="00D676C5" w:rsidRDefault="00D67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DF7BE" w14:textId="77777777" w:rsidR="00542E02" w:rsidRDefault="00D676C5">
    <w:pPr>
      <w:pStyle w:val="Header"/>
    </w:pPr>
    <w:sdt>
      <w:sdtPr>
        <w:id w:val="1568531701"/>
        <w:placeholder>
          <w:docPart w:val="A1B27E1A54E53648BDD61CEB5B89E307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E047D5">
          <w:t>Chen</w:t>
        </w:r>
      </w:sdtContent>
    </w:sdt>
    <w:r w:rsidR="00145165">
      <w:t xml:space="preserve"> </w:t>
    </w:r>
    <w:r w:rsidR="00145165">
      <w:fldChar w:fldCharType="begin"/>
    </w:r>
    <w:r w:rsidR="00145165">
      <w:instrText xml:space="preserve"> PAGE   \* MERGEFORMAT </w:instrText>
    </w:r>
    <w:r w:rsidR="00145165">
      <w:fldChar w:fldCharType="separate"/>
    </w:r>
    <w:r w:rsidR="004E5D6A">
      <w:rPr>
        <w:noProof/>
      </w:rPr>
      <w:t>3</w:t>
    </w:r>
    <w:r w:rsidR="0014516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836ED" w14:textId="77777777" w:rsidR="00542E02" w:rsidRDefault="00D676C5">
    <w:pPr>
      <w:pStyle w:val="Header"/>
    </w:pPr>
    <w:sdt>
      <w:sdtPr>
        <w:id w:val="-348181431"/>
        <w:placeholder>
          <w:docPart w:val="A2B2458FCC83A342998EE2D76E38AAE1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E047D5">
          <w:t>Chen</w:t>
        </w:r>
      </w:sdtContent>
    </w:sdt>
    <w:r w:rsidR="00145165">
      <w:t xml:space="preserve"> </w:t>
    </w:r>
    <w:r w:rsidR="00145165">
      <w:fldChar w:fldCharType="begin"/>
    </w:r>
    <w:r w:rsidR="00145165">
      <w:instrText xml:space="preserve"> PAGE   \* MERGEFORMAT </w:instrText>
    </w:r>
    <w:r w:rsidR="00145165">
      <w:fldChar w:fldCharType="separate"/>
    </w:r>
    <w:r w:rsidR="004A4FD2">
      <w:rPr>
        <w:noProof/>
      </w:rPr>
      <w:t>1</w:t>
    </w:r>
    <w:r w:rsidR="0014516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B1B5787"/>
    <w:multiLevelType w:val="multilevel"/>
    <w:tmpl w:val="4572ABF8"/>
    <w:numStyleLink w:val="MLAOutlin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D5"/>
    <w:rsid w:val="0002150C"/>
    <w:rsid w:val="001404B2"/>
    <w:rsid w:val="00145165"/>
    <w:rsid w:val="00182841"/>
    <w:rsid w:val="00187031"/>
    <w:rsid w:val="001C73AA"/>
    <w:rsid w:val="001E2F9F"/>
    <w:rsid w:val="001F7807"/>
    <w:rsid w:val="002A1D4E"/>
    <w:rsid w:val="002C102D"/>
    <w:rsid w:val="002D7001"/>
    <w:rsid w:val="002D763A"/>
    <w:rsid w:val="002F2466"/>
    <w:rsid w:val="00355E2A"/>
    <w:rsid w:val="0037013B"/>
    <w:rsid w:val="00406EBD"/>
    <w:rsid w:val="00422382"/>
    <w:rsid w:val="0045363C"/>
    <w:rsid w:val="004561BD"/>
    <w:rsid w:val="00472E91"/>
    <w:rsid w:val="004921B7"/>
    <w:rsid w:val="004A4FD2"/>
    <w:rsid w:val="004E5D6A"/>
    <w:rsid w:val="004E7826"/>
    <w:rsid w:val="005119A5"/>
    <w:rsid w:val="00524826"/>
    <w:rsid w:val="00542E02"/>
    <w:rsid w:val="0056333A"/>
    <w:rsid w:val="00571D25"/>
    <w:rsid w:val="00590C4B"/>
    <w:rsid w:val="005A62B4"/>
    <w:rsid w:val="005F2027"/>
    <w:rsid w:val="005F6175"/>
    <w:rsid w:val="006945BD"/>
    <w:rsid w:val="006C56CA"/>
    <w:rsid w:val="00717DC8"/>
    <w:rsid w:val="00720E9C"/>
    <w:rsid w:val="00746603"/>
    <w:rsid w:val="00764A50"/>
    <w:rsid w:val="00784678"/>
    <w:rsid w:val="007D0CDD"/>
    <w:rsid w:val="00864E93"/>
    <w:rsid w:val="0089693C"/>
    <w:rsid w:val="008F5821"/>
    <w:rsid w:val="00963A69"/>
    <w:rsid w:val="00A0334B"/>
    <w:rsid w:val="00A31988"/>
    <w:rsid w:val="00A87613"/>
    <w:rsid w:val="00A91CB2"/>
    <w:rsid w:val="00AF335E"/>
    <w:rsid w:val="00B32763"/>
    <w:rsid w:val="00B52EDD"/>
    <w:rsid w:val="00BA224B"/>
    <w:rsid w:val="00BC0615"/>
    <w:rsid w:val="00C25205"/>
    <w:rsid w:val="00D47A85"/>
    <w:rsid w:val="00D676C5"/>
    <w:rsid w:val="00D81A37"/>
    <w:rsid w:val="00DA152A"/>
    <w:rsid w:val="00DA4337"/>
    <w:rsid w:val="00DD3646"/>
    <w:rsid w:val="00E047D5"/>
    <w:rsid w:val="00EB6D58"/>
    <w:rsid w:val="00EC2A17"/>
    <w:rsid w:val="00EF5D1F"/>
    <w:rsid w:val="00F44C56"/>
    <w:rsid w:val="00F54D61"/>
    <w:rsid w:val="00FA0E96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DC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22382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A17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therideronline.com/our-opinion/2013/01/03/off-campus-lunches-benefit-students-district/" TargetMode="External"/><Relationship Id="rId12" Type="http://schemas.openxmlformats.org/officeDocument/2006/relationships/hyperlink" Target="http://www.phaionline.org/wp-content/uploads/2009/04/otm_open_campus_lunch.pdf" TargetMode="Externa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ilin/Library/Containers/com.microsoft.Word/Data/Library/Caches/1033/TM10002092/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B27E1A54E53648BDD61CEB5B89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C2842-505D-5F48-A213-B99DC704708E}"/>
      </w:docPartPr>
      <w:docPartBody>
        <w:p w:rsidR="00C53A41" w:rsidRDefault="005E6FA8">
          <w:pPr>
            <w:pStyle w:val="A1B27E1A54E53648BDD61CEB5B89E307"/>
          </w:pPr>
          <w:r>
            <w:t>[Last Name]</w:t>
          </w:r>
        </w:p>
      </w:docPartBody>
    </w:docPart>
    <w:docPart>
      <w:docPartPr>
        <w:name w:val="A2B2458FCC83A342998EE2D76E38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45B16-C9A7-6943-A737-3415129A06A7}"/>
      </w:docPartPr>
      <w:docPartBody>
        <w:p w:rsidR="00C53A41" w:rsidRDefault="005E6FA8">
          <w:pPr>
            <w:pStyle w:val="A2B2458FCC83A342998EE2D76E38AAE1"/>
          </w:pPr>
          <w:r>
            <w:t>[Last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A8"/>
    <w:rsid w:val="002C62AB"/>
    <w:rsid w:val="003D5910"/>
    <w:rsid w:val="005E6FA8"/>
    <w:rsid w:val="00840072"/>
    <w:rsid w:val="00B94421"/>
    <w:rsid w:val="00C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268D013BE2B14DA1A99C5C356ADDA2">
    <w:name w:val="19268D013BE2B14DA1A99C5C356ADDA2"/>
  </w:style>
  <w:style w:type="paragraph" w:customStyle="1" w:styleId="75797BF5620A054FAE68F1E96A2CF152">
    <w:name w:val="75797BF5620A054FAE68F1E96A2CF152"/>
  </w:style>
  <w:style w:type="paragraph" w:customStyle="1" w:styleId="0FBEFC200B78444EA38EF39C0AD04AEA">
    <w:name w:val="0FBEFC200B78444EA38EF39C0AD04AEA"/>
  </w:style>
  <w:style w:type="paragraph" w:customStyle="1" w:styleId="0BB4DEB68F024B469BE5FD962AD38412">
    <w:name w:val="0BB4DEB68F024B469BE5FD962AD38412"/>
  </w:style>
  <w:style w:type="paragraph" w:customStyle="1" w:styleId="73988A238D870840B8196434A15047EC">
    <w:name w:val="73988A238D870840B8196434A15047EC"/>
  </w:style>
  <w:style w:type="paragraph" w:customStyle="1" w:styleId="17FDF57A2DC3804B8831DC803D04FC1E">
    <w:name w:val="17FDF57A2DC3804B8831DC803D04FC1E"/>
  </w:style>
  <w:style w:type="character" w:styleId="Emphasis">
    <w:name w:val="Emphasis"/>
    <w:basedOn w:val="DefaultParagraphFont"/>
    <w:uiPriority w:val="2"/>
    <w:qFormat/>
    <w:rPr>
      <w:i/>
      <w:iCs/>
    </w:rPr>
  </w:style>
  <w:style w:type="paragraph" w:customStyle="1" w:styleId="D9F9B9757829344B83300D9D7D383C12">
    <w:name w:val="D9F9B9757829344B83300D9D7D383C12"/>
  </w:style>
  <w:style w:type="paragraph" w:customStyle="1" w:styleId="DF5FB034F67D75458339224C0795CEAF">
    <w:name w:val="DF5FB034F67D75458339224C0795CEAF"/>
  </w:style>
  <w:style w:type="paragraph" w:customStyle="1" w:styleId="C57F0B6D598B55438996D277169416E3">
    <w:name w:val="C57F0B6D598B55438996D277169416E3"/>
  </w:style>
  <w:style w:type="paragraph" w:customStyle="1" w:styleId="80AF26A91D143E48ADBD8F9217BF8C31">
    <w:name w:val="80AF26A91D143E48ADBD8F9217BF8C31"/>
  </w:style>
  <w:style w:type="paragraph" w:customStyle="1" w:styleId="24882ADF3AAFD145B2E4462EDDB1D25F">
    <w:name w:val="24882ADF3AAFD145B2E4462EDDB1D25F"/>
  </w:style>
  <w:style w:type="paragraph" w:customStyle="1" w:styleId="EB3325F571B93F4C9676BB3D9105D165">
    <w:name w:val="EB3325F571B93F4C9676BB3D9105D165"/>
  </w:style>
  <w:style w:type="paragraph" w:customStyle="1" w:styleId="B4D0CBCB1A8F5E42BDE88EF3C652FC38">
    <w:name w:val="B4D0CBCB1A8F5E42BDE88EF3C652FC38"/>
  </w:style>
  <w:style w:type="paragraph" w:customStyle="1" w:styleId="238FE4820CB5D94C8A0E08AEA5936CF3">
    <w:name w:val="238FE4820CB5D94C8A0E08AEA5936CF3"/>
  </w:style>
  <w:style w:type="paragraph" w:customStyle="1" w:styleId="3273EE63163B0D48A15FC27227BE437F">
    <w:name w:val="3273EE63163B0D48A15FC27227BE437F"/>
  </w:style>
  <w:style w:type="paragraph" w:customStyle="1" w:styleId="86284C2C1F482B4B8F6C06DA29CFFAAC">
    <w:name w:val="86284C2C1F482B4B8F6C06DA29CFFAAC"/>
  </w:style>
  <w:style w:type="paragraph" w:customStyle="1" w:styleId="ECCB4875CD75A44F97A98E183983B61D">
    <w:name w:val="ECCB4875CD75A44F97A98E183983B61D"/>
  </w:style>
  <w:style w:type="paragraph" w:customStyle="1" w:styleId="BB39628776F8F044B283C70A4279BC0A">
    <w:name w:val="BB39628776F8F044B283C70A4279BC0A"/>
  </w:style>
  <w:style w:type="paragraph" w:customStyle="1" w:styleId="25D34C1A7D61EA4EA3D81684BE2F2CEC">
    <w:name w:val="25D34C1A7D61EA4EA3D81684BE2F2CEC"/>
  </w:style>
  <w:style w:type="paragraph" w:customStyle="1" w:styleId="533EDD4646622D41B1B01BE8974424CD">
    <w:name w:val="533EDD4646622D41B1B01BE8974424CD"/>
  </w:style>
  <w:style w:type="paragraph" w:customStyle="1" w:styleId="46C55C9E15EAB745B67655788A99C381">
    <w:name w:val="46C55C9E15EAB745B67655788A99C381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9ED288CF548EF74D8CCB9AA6A6D2AAB5">
    <w:name w:val="9ED288CF548EF74D8CCB9AA6A6D2AAB5"/>
  </w:style>
  <w:style w:type="paragraph" w:customStyle="1" w:styleId="A1B27E1A54E53648BDD61CEB5B89E307">
    <w:name w:val="A1B27E1A54E53648BDD61CEB5B89E307"/>
  </w:style>
  <w:style w:type="paragraph" w:customStyle="1" w:styleId="A2B2458FCC83A342998EE2D76E38AAE1">
    <w:name w:val="A2B2458FCC83A342998EE2D76E38A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Chen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7973E0-6F25-3048-9428-2478A1DF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Paper.dotx</Template>
  <TotalTime>11</TotalTime>
  <Pages>3</Pages>
  <Words>426</Words>
  <Characters>2430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Zilin</dc:creator>
  <cp:keywords/>
  <dc:description/>
  <cp:lastModifiedBy>Chen, Zilin</cp:lastModifiedBy>
  <cp:revision>3</cp:revision>
  <dcterms:created xsi:type="dcterms:W3CDTF">2018-06-22T17:05:00Z</dcterms:created>
  <dcterms:modified xsi:type="dcterms:W3CDTF">2018-06-22T19:51:00Z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TC039848419991</vt:lpwstr>
  </property>
  <property fmtid="{D5CDD505-2E9C-101B-9397-08002B2CF9AE}" pid="3" name="AssetID">
    <vt:lpwstr>TF10002068</vt:lpwstr>
  </property>
</Properties>
</file>