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DD13" w14:textId="77777777" w:rsidR="00D071C7" w:rsidRPr="001A3077" w:rsidRDefault="00EF6B4A" w:rsidP="000677D9">
      <w:pPr>
        <w:spacing w:line="480" w:lineRule="auto"/>
        <w:outlineLvl w:val="0"/>
        <w:rPr>
          <w:rFonts w:ascii="Palatino" w:hAnsi="Palatino"/>
        </w:rPr>
      </w:pPr>
      <w:r w:rsidRPr="001A3077">
        <w:rPr>
          <w:rFonts w:ascii="Palatino" w:hAnsi="Palatino"/>
        </w:rPr>
        <w:t xml:space="preserve">Kaytlyn Varnadoe </w:t>
      </w:r>
    </w:p>
    <w:p w14:paraId="4334F48C" w14:textId="77777777" w:rsidR="00EF6B4A" w:rsidRPr="001A3077" w:rsidRDefault="00EF6B4A" w:rsidP="00EF6B4A">
      <w:pPr>
        <w:spacing w:line="480" w:lineRule="auto"/>
        <w:rPr>
          <w:rFonts w:ascii="Palatino" w:hAnsi="Palatino"/>
        </w:rPr>
      </w:pPr>
      <w:r w:rsidRPr="001A3077">
        <w:rPr>
          <w:rFonts w:ascii="Palatino" w:hAnsi="Palatino"/>
        </w:rPr>
        <w:t>English 2111</w:t>
      </w:r>
    </w:p>
    <w:p w14:paraId="6196861C" w14:textId="77777777" w:rsidR="00EF6B4A" w:rsidRPr="001A3077" w:rsidRDefault="00EF6B4A" w:rsidP="00EF6B4A">
      <w:pPr>
        <w:spacing w:line="480" w:lineRule="auto"/>
        <w:rPr>
          <w:rFonts w:ascii="Palatino" w:hAnsi="Palatino"/>
        </w:rPr>
      </w:pPr>
      <w:r w:rsidRPr="001A3077">
        <w:rPr>
          <w:rFonts w:ascii="Palatino" w:hAnsi="Palatino"/>
        </w:rPr>
        <w:t>2 February 2018</w:t>
      </w:r>
    </w:p>
    <w:p w14:paraId="66A3C58C" w14:textId="77777777" w:rsidR="00EF6B4A" w:rsidRPr="001A3077" w:rsidRDefault="00EF6B4A" w:rsidP="00EF6B4A">
      <w:pPr>
        <w:spacing w:line="480" w:lineRule="auto"/>
        <w:rPr>
          <w:rFonts w:ascii="Palatino" w:hAnsi="Palatino"/>
        </w:rPr>
      </w:pPr>
      <w:r w:rsidRPr="001A3077">
        <w:rPr>
          <w:rFonts w:ascii="Palatino" w:hAnsi="Palatino"/>
        </w:rPr>
        <w:t xml:space="preserve">Dr. Mallory </w:t>
      </w:r>
    </w:p>
    <w:p w14:paraId="33DE82D9" w14:textId="0ED9653B" w:rsidR="00EF6B4A" w:rsidRPr="001A3077" w:rsidRDefault="006301E5" w:rsidP="000677D9">
      <w:pPr>
        <w:spacing w:line="480" w:lineRule="auto"/>
        <w:jc w:val="center"/>
        <w:outlineLvl w:val="0"/>
        <w:rPr>
          <w:rFonts w:ascii="Palatino" w:hAnsi="Palatino"/>
        </w:rPr>
      </w:pPr>
      <w:r w:rsidRPr="001A3077">
        <w:rPr>
          <w:rFonts w:ascii="Palatino" w:hAnsi="Palatino"/>
        </w:rPr>
        <w:t xml:space="preserve">The </w:t>
      </w:r>
      <w:r w:rsidR="000F25F6">
        <w:rPr>
          <w:rFonts w:ascii="Palatino" w:hAnsi="Palatino"/>
        </w:rPr>
        <w:t xml:space="preserve">Loving Friendship </w:t>
      </w:r>
      <w:r w:rsidRPr="001A3077">
        <w:rPr>
          <w:rFonts w:ascii="Palatino" w:hAnsi="Palatino"/>
        </w:rPr>
        <w:t xml:space="preserve">of </w:t>
      </w:r>
      <w:r w:rsidR="00EF6B4A" w:rsidRPr="001A3077">
        <w:rPr>
          <w:rFonts w:ascii="Palatino" w:hAnsi="Palatino"/>
        </w:rPr>
        <w:t xml:space="preserve">Gilgamesh </w:t>
      </w:r>
      <w:r w:rsidRPr="001A3077">
        <w:rPr>
          <w:rFonts w:ascii="Palatino" w:hAnsi="Palatino"/>
        </w:rPr>
        <w:t xml:space="preserve">and Enkidu </w:t>
      </w:r>
    </w:p>
    <w:p w14:paraId="7A4E8363" w14:textId="25E300C9" w:rsidR="000D7C53" w:rsidRPr="001A3077" w:rsidRDefault="00EF6B4A" w:rsidP="00EF6B4A">
      <w:pPr>
        <w:spacing w:line="480" w:lineRule="auto"/>
        <w:rPr>
          <w:rFonts w:ascii="Palatino" w:hAnsi="Palatino"/>
        </w:rPr>
      </w:pPr>
      <w:r w:rsidRPr="001A3077">
        <w:rPr>
          <w:rFonts w:ascii="Palatino" w:hAnsi="Palatino"/>
        </w:rPr>
        <w:tab/>
        <w:t xml:space="preserve">The one major theme of this epic </w:t>
      </w:r>
      <w:r w:rsidR="00B76376" w:rsidRPr="001A3077">
        <w:rPr>
          <w:rFonts w:ascii="Palatino" w:hAnsi="Palatino"/>
        </w:rPr>
        <w:t xml:space="preserve">poem </w:t>
      </w:r>
      <w:r w:rsidRPr="001A3077">
        <w:rPr>
          <w:rFonts w:ascii="Palatino" w:hAnsi="Palatino"/>
        </w:rPr>
        <w:t xml:space="preserve">is </w:t>
      </w:r>
      <w:r w:rsidR="00C44114" w:rsidRPr="001A3077">
        <w:rPr>
          <w:rFonts w:ascii="Palatino" w:hAnsi="Palatino"/>
        </w:rPr>
        <w:t>love</w:t>
      </w:r>
      <w:r w:rsidR="00AC79A8" w:rsidRPr="001A3077">
        <w:rPr>
          <w:rFonts w:ascii="Palatino" w:hAnsi="Palatino"/>
        </w:rPr>
        <w:t xml:space="preserve">. </w:t>
      </w:r>
      <w:r w:rsidR="001A3077">
        <w:rPr>
          <w:rFonts w:ascii="Palatino" w:hAnsi="Palatino"/>
        </w:rPr>
        <w:t xml:space="preserve">“Love of all kinds” (LitCharts). </w:t>
      </w:r>
      <w:r w:rsidR="00AC79A8" w:rsidRPr="001A3077">
        <w:rPr>
          <w:rFonts w:ascii="Palatino" w:hAnsi="Palatino"/>
        </w:rPr>
        <w:t xml:space="preserve">A </w:t>
      </w:r>
      <w:r w:rsidR="00C44114" w:rsidRPr="001A3077">
        <w:rPr>
          <w:rFonts w:ascii="Palatino" w:hAnsi="Palatino"/>
        </w:rPr>
        <w:t xml:space="preserve">loving </w:t>
      </w:r>
      <w:r w:rsidR="00AC79A8" w:rsidRPr="001A3077">
        <w:rPr>
          <w:rFonts w:ascii="Palatino" w:hAnsi="Palatino"/>
        </w:rPr>
        <w:t>f</w:t>
      </w:r>
      <w:r w:rsidRPr="001A3077">
        <w:rPr>
          <w:rFonts w:ascii="Palatino" w:hAnsi="Palatino"/>
        </w:rPr>
        <w:t xml:space="preserve">riendship between </w:t>
      </w:r>
      <w:r w:rsidR="00AC79A8" w:rsidRPr="001A3077">
        <w:rPr>
          <w:rFonts w:ascii="Palatino" w:hAnsi="Palatino"/>
        </w:rPr>
        <w:t xml:space="preserve">Gilgamesh and Enkidu </w:t>
      </w:r>
      <w:r w:rsidR="00C44114" w:rsidRPr="001A3077">
        <w:rPr>
          <w:rFonts w:ascii="Palatino" w:hAnsi="Palatino"/>
        </w:rPr>
        <w:t>that bond together over destroying others. E</w:t>
      </w:r>
      <w:r w:rsidR="007556DF" w:rsidRPr="001A3077">
        <w:rPr>
          <w:rFonts w:ascii="Palatino" w:hAnsi="Palatino"/>
        </w:rPr>
        <w:t>ach</w:t>
      </w:r>
      <w:r w:rsidR="00C44114" w:rsidRPr="001A3077">
        <w:rPr>
          <w:rFonts w:ascii="Palatino" w:hAnsi="Palatino"/>
        </w:rPr>
        <w:t xml:space="preserve"> are</w:t>
      </w:r>
      <w:r w:rsidR="000677D9" w:rsidRPr="001A3077">
        <w:rPr>
          <w:rFonts w:ascii="Palatino" w:hAnsi="Palatino"/>
        </w:rPr>
        <w:t xml:space="preserve"> unb</w:t>
      </w:r>
      <w:r w:rsidR="00C44114" w:rsidRPr="001A3077">
        <w:rPr>
          <w:rFonts w:ascii="Palatino" w:hAnsi="Palatino"/>
        </w:rPr>
        <w:t>reakable</w:t>
      </w:r>
      <w:r w:rsidR="000677D9" w:rsidRPr="001A3077">
        <w:rPr>
          <w:rFonts w:ascii="Palatino" w:hAnsi="Palatino"/>
        </w:rPr>
        <w:t xml:space="preserve"> to be damaged by another creature. </w:t>
      </w:r>
      <w:r w:rsidR="000D7C53" w:rsidRPr="001A3077">
        <w:rPr>
          <w:rFonts w:ascii="Palatino" w:hAnsi="Palatino"/>
        </w:rPr>
        <w:t>Gilgamesh</w:t>
      </w:r>
      <w:r w:rsidR="00AC79A8" w:rsidRPr="001A3077">
        <w:rPr>
          <w:rFonts w:ascii="Palatino" w:hAnsi="Palatino"/>
        </w:rPr>
        <w:t xml:space="preserve"> </w:t>
      </w:r>
      <w:r w:rsidR="00C44114" w:rsidRPr="001A3077">
        <w:rPr>
          <w:rFonts w:ascii="Palatino" w:hAnsi="Palatino"/>
        </w:rPr>
        <w:t xml:space="preserve">is </w:t>
      </w:r>
      <w:r w:rsidR="00AC79A8" w:rsidRPr="001A3077">
        <w:rPr>
          <w:rFonts w:ascii="Palatino" w:hAnsi="Palatino"/>
        </w:rPr>
        <w:t>a hero, ki</w:t>
      </w:r>
      <w:r w:rsidR="00B76376" w:rsidRPr="001A3077">
        <w:rPr>
          <w:rFonts w:ascii="Palatino" w:hAnsi="Palatino"/>
        </w:rPr>
        <w:t>ng, and noble bearing man that is also selfish and pridefu</w:t>
      </w:r>
      <w:r w:rsidR="00C44114" w:rsidRPr="001A3077">
        <w:rPr>
          <w:rFonts w:ascii="Palatino" w:hAnsi="Palatino"/>
        </w:rPr>
        <w:t>l</w:t>
      </w:r>
      <w:r w:rsidR="00AC79A8" w:rsidRPr="001A3077">
        <w:rPr>
          <w:rFonts w:ascii="Palatino" w:hAnsi="Palatino"/>
        </w:rPr>
        <w:t xml:space="preserve">. </w:t>
      </w:r>
      <w:r w:rsidR="000D7C53" w:rsidRPr="001A3077">
        <w:rPr>
          <w:rFonts w:ascii="Palatino" w:hAnsi="Palatino"/>
        </w:rPr>
        <w:t xml:space="preserve">He </w:t>
      </w:r>
      <w:r w:rsidR="00C44114" w:rsidRPr="001A3077">
        <w:rPr>
          <w:rFonts w:ascii="Palatino" w:hAnsi="Palatino"/>
        </w:rPr>
        <w:t>is</w:t>
      </w:r>
      <w:r w:rsidR="000D7C53" w:rsidRPr="001A3077">
        <w:rPr>
          <w:rFonts w:ascii="Palatino" w:hAnsi="Palatino"/>
        </w:rPr>
        <w:t xml:space="preserve"> </w:t>
      </w:r>
      <w:r w:rsidR="006301E5" w:rsidRPr="001A3077">
        <w:rPr>
          <w:rFonts w:ascii="Palatino" w:hAnsi="Palatino"/>
        </w:rPr>
        <w:t xml:space="preserve">also </w:t>
      </w:r>
      <w:r w:rsidR="00B76376" w:rsidRPr="001A3077">
        <w:rPr>
          <w:rFonts w:ascii="Palatino" w:hAnsi="Palatino"/>
        </w:rPr>
        <w:t>“perfect in strength” (</w:t>
      </w:r>
      <w:r w:rsidR="00751EC9" w:rsidRPr="001A3077">
        <w:rPr>
          <w:rFonts w:ascii="Palatino" w:hAnsi="Palatino"/>
        </w:rPr>
        <w:t xml:space="preserve">The Epic of Gilgamesh </w:t>
      </w:r>
      <w:r w:rsidR="00B76376" w:rsidRPr="001A3077">
        <w:rPr>
          <w:rFonts w:ascii="Palatino" w:hAnsi="Palatino"/>
        </w:rPr>
        <w:t>100</w:t>
      </w:r>
      <w:r w:rsidR="00AC79A8" w:rsidRPr="001A3077">
        <w:rPr>
          <w:rFonts w:ascii="Palatino" w:hAnsi="Palatino"/>
        </w:rPr>
        <w:t>). Enkidu</w:t>
      </w:r>
      <w:r w:rsidR="00C44114" w:rsidRPr="001A3077">
        <w:rPr>
          <w:rFonts w:ascii="Palatino" w:hAnsi="Palatino"/>
        </w:rPr>
        <w:t xml:space="preserve"> is brave and courageous, he is</w:t>
      </w:r>
      <w:r w:rsidR="00AC79A8" w:rsidRPr="001A3077">
        <w:rPr>
          <w:rFonts w:ascii="Palatino" w:hAnsi="Palatino"/>
        </w:rPr>
        <w:t xml:space="preserve"> </w:t>
      </w:r>
      <w:r w:rsidR="000F25F6">
        <w:rPr>
          <w:rFonts w:ascii="Palatino" w:hAnsi="Palatino"/>
        </w:rPr>
        <w:t>an</w:t>
      </w:r>
      <w:r w:rsidR="000D7C53" w:rsidRPr="001A3077">
        <w:rPr>
          <w:rFonts w:ascii="Palatino" w:hAnsi="Palatino"/>
        </w:rPr>
        <w:t xml:space="preserve"> wild</w:t>
      </w:r>
      <w:r w:rsidR="00AC79A8" w:rsidRPr="001A3077">
        <w:rPr>
          <w:rFonts w:ascii="Palatino" w:hAnsi="Palatino"/>
        </w:rPr>
        <w:t xml:space="preserve"> man raised by animals</w:t>
      </w:r>
      <w:r w:rsidR="00C44114" w:rsidRPr="001A3077">
        <w:rPr>
          <w:rFonts w:ascii="Palatino" w:hAnsi="Palatino"/>
        </w:rPr>
        <w:t xml:space="preserve"> and </w:t>
      </w:r>
      <w:r w:rsidR="000D7C53" w:rsidRPr="001A3077">
        <w:rPr>
          <w:rFonts w:ascii="Palatino" w:hAnsi="Palatino"/>
        </w:rPr>
        <w:t>clueless of finer things</w:t>
      </w:r>
      <w:r w:rsidR="00AC79A8" w:rsidRPr="001A3077">
        <w:rPr>
          <w:rFonts w:ascii="Palatino" w:hAnsi="Palatino"/>
        </w:rPr>
        <w:t>.</w:t>
      </w:r>
      <w:r w:rsidR="000D7C53" w:rsidRPr="001A3077">
        <w:rPr>
          <w:rFonts w:ascii="Palatino" w:hAnsi="Palatino"/>
        </w:rPr>
        <w:t xml:space="preserve"> Though of the </w:t>
      </w:r>
      <w:r w:rsidR="006301E5" w:rsidRPr="001A3077">
        <w:rPr>
          <w:rFonts w:ascii="Palatino" w:hAnsi="Palatino"/>
        </w:rPr>
        <w:t xml:space="preserve">many </w:t>
      </w:r>
      <w:r w:rsidR="00C44114" w:rsidRPr="001A3077">
        <w:rPr>
          <w:rFonts w:ascii="Palatino" w:hAnsi="Palatino"/>
        </w:rPr>
        <w:t>different</w:t>
      </w:r>
      <w:r w:rsidR="000D7C53" w:rsidRPr="001A3077">
        <w:rPr>
          <w:rFonts w:ascii="Palatino" w:hAnsi="Palatino"/>
        </w:rPr>
        <w:t xml:space="preserve"> </w:t>
      </w:r>
      <w:r w:rsidR="007556DF" w:rsidRPr="001A3077">
        <w:rPr>
          <w:rFonts w:ascii="Palatino" w:hAnsi="Palatino"/>
        </w:rPr>
        <w:t>characteristics</w:t>
      </w:r>
      <w:r w:rsidR="000D7C53" w:rsidRPr="001A3077">
        <w:rPr>
          <w:rFonts w:ascii="Palatino" w:hAnsi="Palatino"/>
        </w:rPr>
        <w:t xml:space="preserve"> the two are brought</w:t>
      </w:r>
      <w:r w:rsidR="009F5CBE" w:rsidRPr="001A3077">
        <w:rPr>
          <w:rFonts w:ascii="Palatino" w:hAnsi="Palatino"/>
        </w:rPr>
        <w:t xml:space="preserve"> </w:t>
      </w:r>
      <w:r w:rsidR="00C44114" w:rsidRPr="001A3077">
        <w:rPr>
          <w:rFonts w:ascii="Palatino" w:hAnsi="Palatino"/>
        </w:rPr>
        <w:t>together by their differences</w:t>
      </w:r>
      <w:r w:rsidR="009F5CBE" w:rsidRPr="001A3077">
        <w:rPr>
          <w:rFonts w:ascii="Palatino" w:hAnsi="Palatino"/>
        </w:rPr>
        <w:t xml:space="preserve">. </w:t>
      </w:r>
    </w:p>
    <w:p w14:paraId="751B91E6" w14:textId="2FCC6D7E" w:rsidR="00D0590C" w:rsidRPr="001A3077" w:rsidRDefault="006301E5" w:rsidP="00EF6B4A">
      <w:pPr>
        <w:spacing w:line="480" w:lineRule="auto"/>
        <w:rPr>
          <w:rFonts w:ascii="Palatino" w:eastAsia="Times New Roman" w:hAnsi="Palatino"/>
          <w:color w:val="000000" w:themeColor="text1"/>
        </w:rPr>
      </w:pPr>
      <w:r w:rsidRPr="001A3077">
        <w:rPr>
          <w:rFonts w:ascii="Palatino" w:hAnsi="Palatino"/>
        </w:rPr>
        <w:tab/>
        <w:t xml:space="preserve">Through the </w:t>
      </w:r>
      <w:r w:rsidR="00C44114" w:rsidRPr="001A3077">
        <w:rPr>
          <w:rFonts w:ascii="Palatino" w:hAnsi="Palatino"/>
        </w:rPr>
        <w:t>similarity and dissimilarity, the</w:t>
      </w:r>
      <w:r w:rsidRPr="001A3077">
        <w:rPr>
          <w:rFonts w:ascii="Palatino" w:hAnsi="Palatino"/>
        </w:rPr>
        <w:t xml:space="preserve"> cultures Gilgamesh and Enkidu shared were like two brothers brought together.</w:t>
      </w:r>
      <w:r w:rsidR="001A3077">
        <w:rPr>
          <w:rFonts w:ascii="Palatino" w:hAnsi="Palatino"/>
        </w:rPr>
        <w:t xml:space="preserve"> </w:t>
      </w:r>
      <w:r w:rsidR="001A3077" w:rsidRPr="001A3077">
        <w:rPr>
          <w:color w:val="000000" w:themeColor="text1"/>
        </w:rPr>
        <w:t>“</w:t>
      </w:r>
      <w:r w:rsidR="001A3077" w:rsidRPr="001A3077">
        <w:rPr>
          <w:rFonts w:eastAsia="Times New Roman"/>
          <w:color w:val="000000" w:themeColor="text1"/>
          <w:shd w:val="clear" w:color="auto" w:fill="FFFFFF"/>
        </w:rPr>
        <w:t>The</w:t>
      </w:r>
      <w:r w:rsidR="001A3077" w:rsidRPr="001A3077">
        <w:rPr>
          <w:rFonts w:ascii="Palatino" w:eastAsia="Times New Roman" w:hAnsi="Palatino"/>
          <w:color w:val="000000" w:themeColor="text1"/>
          <w:shd w:val="clear" w:color="auto" w:fill="FFFFFF"/>
        </w:rPr>
        <w:t xml:space="preserve"> love that comes with friendship is seen as both more powerful and more positive than romantic love in the </w:t>
      </w:r>
      <w:r w:rsidR="001A3077" w:rsidRPr="001A3077">
        <w:rPr>
          <w:rFonts w:ascii="Palatino" w:eastAsia="Times New Roman" w:hAnsi="Palatino"/>
          <w:i/>
          <w:iCs/>
          <w:color w:val="000000" w:themeColor="text1"/>
        </w:rPr>
        <w:t>Epic</w:t>
      </w:r>
      <w:r w:rsidR="001A3077">
        <w:rPr>
          <w:rFonts w:ascii="Palatino" w:eastAsia="Times New Roman" w:hAnsi="Palatino"/>
          <w:iCs/>
          <w:color w:val="000000" w:themeColor="text1"/>
        </w:rPr>
        <w:t>” (LitCharts).</w:t>
      </w:r>
      <w:r w:rsidR="001A3077">
        <w:rPr>
          <w:rFonts w:ascii="Palatino" w:eastAsia="Times New Roman" w:hAnsi="Palatino"/>
          <w:color w:val="000000" w:themeColor="text1"/>
        </w:rPr>
        <w:t xml:space="preserve"> </w:t>
      </w:r>
      <w:r w:rsidRPr="001A3077">
        <w:rPr>
          <w:rFonts w:ascii="Palatino" w:hAnsi="Palatino"/>
        </w:rPr>
        <w:t>Gilgamesh did not struggle with finding a person he co</w:t>
      </w:r>
      <w:r w:rsidR="00C44114" w:rsidRPr="001A3077">
        <w:rPr>
          <w:rFonts w:ascii="Palatino" w:hAnsi="Palatino"/>
        </w:rPr>
        <w:t>uld not destroy because of his strong capabilities</w:t>
      </w:r>
      <w:r w:rsidRPr="001A3077">
        <w:rPr>
          <w:rFonts w:ascii="Palatino" w:hAnsi="Palatino"/>
        </w:rPr>
        <w:t xml:space="preserve">. </w:t>
      </w:r>
      <w:r w:rsidR="00D0590C" w:rsidRPr="001A3077">
        <w:rPr>
          <w:rFonts w:ascii="Palatino" w:hAnsi="Palatino"/>
        </w:rPr>
        <w:t>Enkidu on the other han</w:t>
      </w:r>
      <w:r w:rsidR="00C44114" w:rsidRPr="001A3077">
        <w:rPr>
          <w:rFonts w:ascii="Palatino" w:hAnsi="Palatino"/>
        </w:rPr>
        <w:t xml:space="preserve">d thought differently about his toughness and wanted to show </w:t>
      </w:r>
      <w:r w:rsidR="000F25F6">
        <w:rPr>
          <w:rFonts w:ascii="Palatino" w:hAnsi="Palatino"/>
        </w:rPr>
        <w:t xml:space="preserve">Gilgamesh </w:t>
      </w:r>
      <w:r w:rsidR="00C44114" w:rsidRPr="001A3077">
        <w:rPr>
          <w:rFonts w:ascii="Palatino" w:hAnsi="Palatino"/>
        </w:rPr>
        <w:t xml:space="preserve">he was not the strongest of the strong. </w:t>
      </w:r>
      <w:r w:rsidR="00D0590C" w:rsidRPr="001A3077">
        <w:rPr>
          <w:rFonts w:ascii="Palatino" w:hAnsi="Palatino"/>
        </w:rPr>
        <w:t xml:space="preserve">Besides the miscommunication in the beginning the characters have their own weakness to overcome. Such as the </w:t>
      </w:r>
      <w:r w:rsidR="00C44114" w:rsidRPr="001A3077">
        <w:rPr>
          <w:rFonts w:ascii="Palatino" w:hAnsi="Palatino"/>
        </w:rPr>
        <w:t>king Gilgamesh</w:t>
      </w:r>
      <w:r w:rsidR="006A6E65" w:rsidRPr="001A3077">
        <w:rPr>
          <w:rFonts w:ascii="Palatino" w:hAnsi="Palatino"/>
        </w:rPr>
        <w:t xml:space="preserve"> being arrogant and cocky</w:t>
      </w:r>
      <w:r w:rsidR="00042AF5" w:rsidRPr="001A3077">
        <w:rPr>
          <w:rFonts w:ascii="Palatino" w:hAnsi="Palatino"/>
        </w:rPr>
        <w:t xml:space="preserve">. He knew he was a fierce man with all intentions of being in charge of the town of Uruk. </w:t>
      </w:r>
      <w:r w:rsidR="00D0590C" w:rsidRPr="001A3077">
        <w:rPr>
          <w:rFonts w:ascii="Palatino" w:hAnsi="Palatino"/>
        </w:rPr>
        <w:t xml:space="preserve">Enkidu </w:t>
      </w:r>
      <w:r w:rsidR="00042AF5" w:rsidRPr="001A3077">
        <w:rPr>
          <w:rFonts w:ascii="Palatino" w:hAnsi="Palatino"/>
        </w:rPr>
        <w:t xml:space="preserve">thinking, he was </w:t>
      </w:r>
      <w:r w:rsidR="00D0590C" w:rsidRPr="001A3077">
        <w:rPr>
          <w:rFonts w:ascii="Palatino" w:hAnsi="Palatino"/>
        </w:rPr>
        <w:t>the brave man he thought he was until now</w:t>
      </w:r>
      <w:r w:rsidR="00042AF5" w:rsidRPr="001A3077">
        <w:rPr>
          <w:rFonts w:ascii="Palatino" w:hAnsi="Palatino"/>
        </w:rPr>
        <w:t xml:space="preserve"> meeting his worst enemy</w:t>
      </w:r>
      <w:r w:rsidR="00D0590C" w:rsidRPr="001A3077">
        <w:rPr>
          <w:rFonts w:ascii="Palatino" w:hAnsi="Palatino"/>
        </w:rPr>
        <w:t>.</w:t>
      </w:r>
      <w:r w:rsidR="006A6E65" w:rsidRPr="001A3077">
        <w:rPr>
          <w:rFonts w:ascii="Palatino" w:hAnsi="Palatino"/>
        </w:rPr>
        <w:t xml:space="preserve"> These two were unstoppable and they were </w:t>
      </w:r>
      <w:r w:rsidR="00D0590C" w:rsidRPr="001A3077">
        <w:rPr>
          <w:rFonts w:ascii="Palatino" w:hAnsi="Palatino"/>
        </w:rPr>
        <w:t>brought together by one fight.</w:t>
      </w:r>
      <w:r w:rsidR="00042AF5" w:rsidRPr="001A3077">
        <w:rPr>
          <w:rFonts w:ascii="Palatino" w:hAnsi="Palatino"/>
        </w:rPr>
        <w:t xml:space="preserve"> Brought </w:t>
      </w:r>
      <w:r w:rsidR="00042AF5" w:rsidRPr="001A3077">
        <w:rPr>
          <w:rFonts w:ascii="Palatino" w:hAnsi="Palatino"/>
        </w:rPr>
        <w:lastRenderedPageBreak/>
        <w:t>together as friends or more than friends as</w:t>
      </w:r>
      <w:r w:rsidR="00D0590C" w:rsidRPr="001A3077">
        <w:rPr>
          <w:rFonts w:ascii="Palatino" w:hAnsi="Palatino"/>
        </w:rPr>
        <w:t xml:space="preserve"> </w:t>
      </w:r>
      <w:r w:rsidR="00751EC9" w:rsidRPr="001A3077">
        <w:rPr>
          <w:rFonts w:ascii="Palatino" w:hAnsi="Palatino"/>
        </w:rPr>
        <w:t>“They kissed each other and made friends” (The Epic of Gilgamesh 109).</w:t>
      </w:r>
    </w:p>
    <w:p w14:paraId="21CF8E11" w14:textId="25FE814F" w:rsidR="00042AF5" w:rsidRPr="001A3077" w:rsidRDefault="00D0590C" w:rsidP="00751EC9">
      <w:pPr>
        <w:spacing w:line="480" w:lineRule="auto"/>
        <w:ind w:firstLine="720"/>
        <w:rPr>
          <w:rFonts w:ascii="Palatino" w:hAnsi="Palatino"/>
        </w:rPr>
      </w:pPr>
      <w:r w:rsidRPr="001A3077">
        <w:rPr>
          <w:rFonts w:ascii="Palatino" w:hAnsi="Palatino"/>
        </w:rPr>
        <w:t>“How shall the likes of us go the forest of cedars, my friend?” (</w:t>
      </w:r>
      <w:r w:rsidR="00751EC9" w:rsidRPr="001A3077">
        <w:rPr>
          <w:rFonts w:ascii="Palatino" w:hAnsi="Palatino"/>
        </w:rPr>
        <w:t xml:space="preserve">The Epic of Gilgamesh </w:t>
      </w:r>
      <w:r w:rsidRPr="001A3077">
        <w:rPr>
          <w:rFonts w:ascii="Palatino" w:hAnsi="Palatino"/>
        </w:rPr>
        <w:t xml:space="preserve">110). </w:t>
      </w:r>
      <w:r w:rsidR="00751EC9" w:rsidRPr="001A3077">
        <w:rPr>
          <w:rFonts w:ascii="Palatino" w:hAnsi="Palatino"/>
        </w:rPr>
        <w:t xml:space="preserve">Enkidu captured his feelings by </w:t>
      </w:r>
      <w:r w:rsidR="00042AF5" w:rsidRPr="001A3077">
        <w:rPr>
          <w:rFonts w:ascii="Palatino" w:hAnsi="Palatino"/>
        </w:rPr>
        <w:t xml:space="preserve">reassurance of their bond by </w:t>
      </w:r>
      <w:r w:rsidR="00751EC9" w:rsidRPr="001A3077">
        <w:rPr>
          <w:rFonts w:ascii="Palatino" w:hAnsi="Palatino"/>
        </w:rPr>
        <w:t xml:space="preserve">asking Gilgamesh a question on their journey by calling him his friend. </w:t>
      </w:r>
      <w:r w:rsidRPr="001A3077">
        <w:rPr>
          <w:rFonts w:ascii="Palatino" w:hAnsi="Palatino"/>
        </w:rPr>
        <w:t>The t</w:t>
      </w:r>
      <w:r w:rsidR="00751EC9" w:rsidRPr="001A3077">
        <w:rPr>
          <w:rFonts w:ascii="Palatino" w:hAnsi="Palatino"/>
        </w:rPr>
        <w:t xml:space="preserve">wo bonded together on planning to go </w:t>
      </w:r>
      <w:r w:rsidRPr="001A3077">
        <w:rPr>
          <w:rFonts w:ascii="Palatino" w:hAnsi="Palatino"/>
        </w:rPr>
        <w:t xml:space="preserve">kill a </w:t>
      </w:r>
      <w:r w:rsidR="006A6E65" w:rsidRPr="001A3077">
        <w:rPr>
          <w:rFonts w:ascii="Palatino" w:hAnsi="Palatino"/>
        </w:rPr>
        <w:t>Humbaba</w:t>
      </w:r>
      <w:r w:rsidRPr="001A3077">
        <w:rPr>
          <w:rFonts w:ascii="Palatino" w:hAnsi="Palatino"/>
        </w:rPr>
        <w:t xml:space="preserve">. They were the type of people who had one </w:t>
      </w:r>
      <w:r w:rsidR="006A6E65" w:rsidRPr="001A3077">
        <w:rPr>
          <w:rFonts w:ascii="Palatino" w:hAnsi="Palatino"/>
        </w:rPr>
        <w:t>another’s</w:t>
      </w:r>
      <w:r w:rsidR="00751EC9" w:rsidRPr="001A3077">
        <w:rPr>
          <w:rFonts w:ascii="Palatino" w:hAnsi="Palatino"/>
        </w:rPr>
        <w:t xml:space="preserve"> back</w:t>
      </w:r>
      <w:r w:rsidRPr="001A3077">
        <w:rPr>
          <w:rFonts w:ascii="Palatino" w:hAnsi="Palatino"/>
        </w:rPr>
        <w:t xml:space="preserve"> in the</w:t>
      </w:r>
      <w:r w:rsidR="00751EC9" w:rsidRPr="001A3077">
        <w:rPr>
          <w:rFonts w:ascii="Palatino" w:hAnsi="Palatino"/>
        </w:rPr>
        <w:t xml:space="preserve"> good and bad of situations. Though the battle between the monster resulted in a bigger problem. </w:t>
      </w:r>
      <w:r w:rsidR="001A5BB3" w:rsidRPr="001A3077">
        <w:rPr>
          <w:rFonts w:ascii="Palatino" w:hAnsi="Palatino"/>
        </w:rPr>
        <w:t xml:space="preserve">Gilgamesh was afraid to kill the monster because he was begging for his mercy yelling to him “You were once a child, Gilgamesh, you had a mother who bore you” (The Epic of Gilgamesh 122). Enkidu showed no sympathy with his remarks telling Gilgamesh to just kill him already. This is an example of how a friend can pressure you into anything you are not wanting </w:t>
      </w:r>
      <w:r w:rsidR="006A6E65" w:rsidRPr="001A3077">
        <w:rPr>
          <w:rFonts w:ascii="Palatino" w:hAnsi="Palatino"/>
        </w:rPr>
        <w:t>to do</w:t>
      </w:r>
      <w:r w:rsidR="001A5BB3" w:rsidRPr="001A3077">
        <w:rPr>
          <w:rFonts w:ascii="Palatino" w:hAnsi="Palatino"/>
        </w:rPr>
        <w:t>. It is important to hear the suggested help but sometimes the doing is up to yourself. Even though this shows that their bond between one another is long lastin</w:t>
      </w:r>
      <w:r w:rsidR="00042AF5" w:rsidRPr="001A3077">
        <w:rPr>
          <w:rFonts w:ascii="Palatino" w:hAnsi="Palatino"/>
        </w:rPr>
        <w:t>g.</w:t>
      </w:r>
    </w:p>
    <w:p w14:paraId="739BA558" w14:textId="32D8DD5C" w:rsidR="006301E5" w:rsidRPr="001A3077" w:rsidRDefault="009B0E13" w:rsidP="00751EC9">
      <w:pPr>
        <w:spacing w:line="480" w:lineRule="auto"/>
        <w:ind w:firstLine="720"/>
        <w:rPr>
          <w:rFonts w:ascii="Palatino" w:hAnsi="Palatino"/>
        </w:rPr>
      </w:pPr>
      <w:r w:rsidRPr="001A3077">
        <w:rPr>
          <w:rFonts w:ascii="Palatino" w:hAnsi="Palatino"/>
        </w:rPr>
        <w:t>The two characters face a bigger problem with their next journey they faced. Enkidu dreams a w</w:t>
      </w:r>
      <w:r w:rsidR="006A6E65" w:rsidRPr="001A3077">
        <w:rPr>
          <w:rFonts w:ascii="Palatino" w:hAnsi="Palatino"/>
        </w:rPr>
        <w:t>ild dream where he is to die</w:t>
      </w:r>
      <w:r w:rsidRPr="001A3077">
        <w:rPr>
          <w:rFonts w:ascii="Palatino" w:hAnsi="Palatino"/>
        </w:rPr>
        <w:t xml:space="preserve">. One of the friends must be killed because of their wrong doings to </w:t>
      </w:r>
      <w:r w:rsidR="006A6E65" w:rsidRPr="001A3077">
        <w:rPr>
          <w:rFonts w:ascii="Palatino" w:hAnsi="Palatino"/>
        </w:rPr>
        <w:t>Humbaba’s forest</w:t>
      </w:r>
      <w:r w:rsidRPr="001A3077">
        <w:rPr>
          <w:rFonts w:ascii="Palatino" w:hAnsi="Palatino"/>
        </w:rPr>
        <w:t xml:space="preserve"> and </w:t>
      </w:r>
      <w:r w:rsidR="006A6E65" w:rsidRPr="001A3077">
        <w:rPr>
          <w:rFonts w:ascii="Palatino" w:hAnsi="Palatino"/>
        </w:rPr>
        <w:t xml:space="preserve">to </w:t>
      </w:r>
      <w:r w:rsidRPr="001A3077">
        <w:rPr>
          <w:rFonts w:ascii="Palatino" w:hAnsi="Palatino"/>
        </w:rPr>
        <w:t xml:space="preserve">the bull. Enkidu is thrown to the wolves being the one that must </w:t>
      </w:r>
      <w:r w:rsidR="006A6E65" w:rsidRPr="001A3077">
        <w:rPr>
          <w:rFonts w:ascii="Palatino" w:hAnsi="Palatino"/>
        </w:rPr>
        <w:t>be killed out of the two</w:t>
      </w:r>
      <w:r w:rsidRPr="001A3077">
        <w:rPr>
          <w:rFonts w:ascii="Palatino" w:hAnsi="Palatino"/>
        </w:rPr>
        <w:t xml:space="preserve">. </w:t>
      </w:r>
      <w:r w:rsidR="00127A9C" w:rsidRPr="001A3077">
        <w:rPr>
          <w:rFonts w:ascii="Palatino" w:hAnsi="Palatino"/>
        </w:rPr>
        <w:t>Enkidu’s d</w:t>
      </w:r>
      <w:r w:rsidR="006A6E65" w:rsidRPr="001A3077">
        <w:rPr>
          <w:rFonts w:ascii="Palatino" w:hAnsi="Palatino"/>
        </w:rPr>
        <w:t>ream</w:t>
      </w:r>
      <w:r w:rsidR="00127A9C" w:rsidRPr="001A3077">
        <w:rPr>
          <w:rFonts w:ascii="Palatino" w:hAnsi="Palatino"/>
        </w:rPr>
        <w:t xml:space="preserve"> </w:t>
      </w:r>
      <w:r w:rsidR="006A6E65" w:rsidRPr="001A3077">
        <w:rPr>
          <w:rFonts w:ascii="Palatino" w:hAnsi="Palatino"/>
        </w:rPr>
        <w:t>will become</w:t>
      </w:r>
      <w:r w:rsidR="00127A9C" w:rsidRPr="001A3077">
        <w:rPr>
          <w:rFonts w:ascii="Palatino" w:hAnsi="Palatino"/>
        </w:rPr>
        <w:t xml:space="preserve"> </w:t>
      </w:r>
      <w:r w:rsidR="006A6E65" w:rsidRPr="001A3077">
        <w:rPr>
          <w:rFonts w:ascii="Palatino" w:hAnsi="Palatino"/>
        </w:rPr>
        <w:t>r</w:t>
      </w:r>
      <w:r w:rsidR="00127A9C" w:rsidRPr="001A3077">
        <w:rPr>
          <w:rFonts w:ascii="Palatino" w:hAnsi="Palatino"/>
        </w:rPr>
        <w:t xml:space="preserve">eality and he </w:t>
      </w:r>
      <w:r w:rsidR="006A6E65" w:rsidRPr="001A3077">
        <w:rPr>
          <w:rFonts w:ascii="Palatino" w:hAnsi="Palatino"/>
        </w:rPr>
        <w:t xml:space="preserve">suddenly </w:t>
      </w:r>
      <w:r w:rsidRPr="001A3077">
        <w:rPr>
          <w:rFonts w:ascii="Palatino" w:hAnsi="Palatino"/>
        </w:rPr>
        <w:t xml:space="preserve">falls ill. Gilgamesh is a wreck when he sees that his friend is dead, it is not until the worm crawls out of Enkidu’s nose. </w:t>
      </w:r>
      <w:r w:rsidR="00BB3946" w:rsidRPr="001A3077">
        <w:rPr>
          <w:rFonts w:ascii="Palatino" w:hAnsi="Palatino"/>
        </w:rPr>
        <w:t xml:space="preserve">****Look up tablets 7 &amp;8**** </w:t>
      </w:r>
      <w:r w:rsidRPr="001A3077">
        <w:rPr>
          <w:rFonts w:ascii="Palatino" w:hAnsi="Palatino"/>
        </w:rPr>
        <w:t>This is when he realizes that his friend is re</w:t>
      </w:r>
      <w:r w:rsidR="00127A9C" w:rsidRPr="001A3077">
        <w:rPr>
          <w:rFonts w:ascii="Palatino" w:hAnsi="Palatino"/>
        </w:rPr>
        <w:t>ally gone for good. The heartache</w:t>
      </w:r>
      <w:r w:rsidRPr="001A3077">
        <w:rPr>
          <w:rFonts w:ascii="Palatino" w:hAnsi="Palatino"/>
        </w:rPr>
        <w:t xml:space="preserve"> of losing his best friend means he wants to do something in memory of him</w:t>
      </w:r>
      <w:r w:rsidR="006A6E65" w:rsidRPr="001A3077">
        <w:rPr>
          <w:rFonts w:ascii="Palatino" w:hAnsi="Palatino"/>
        </w:rPr>
        <w:t>. A statue made of out gold that</w:t>
      </w:r>
      <w:r w:rsidRPr="001A3077">
        <w:rPr>
          <w:rFonts w:ascii="Palatino" w:hAnsi="Palatino"/>
        </w:rPr>
        <w:t xml:space="preserve"> being even better than the cedar gate. </w:t>
      </w:r>
      <w:r w:rsidR="006A6E65" w:rsidRPr="001A3077">
        <w:rPr>
          <w:rFonts w:ascii="Palatino" w:hAnsi="Palatino"/>
        </w:rPr>
        <w:t xml:space="preserve">The love the two men shared between one another made Gilgamesh scared of death. </w:t>
      </w:r>
      <w:r w:rsidR="00A220E4" w:rsidRPr="001A3077">
        <w:rPr>
          <w:rFonts w:ascii="Palatino" w:hAnsi="Palatino"/>
        </w:rPr>
        <w:t>This is a perfect example of how others should always treat their friend with love and kindness. Tomorrow is never promised and I think that Gilgamesh was not ready for his friend to die. They still had a lot of journeys left for each other and it is sad to see Gilgamesh brokenhearted and frigh</w:t>
      </w:r>
      <w:r w:rsidR="000F25F6">
        <w:rPr>
          <w:rFonts w:ascii="Palatino" w:hAnsi="Palatino"/>
        </w:rPr>
        <w:t>tened of death.</w:t>
      </w:r>
    </w:p>
    <w:p w14:paraId="2E76C304" w14:textId="54740DFE" w:rsidR="0037612F" w:rsidRPr="001A3077" w:rsidRDefault="00042AF5" w:rsidP="006A6E65">
      <w:pPr>
        <w:spacing w:line="480" w:lineRule="auto"/>
        <w:ind w:firstLine="720"/>
        <w:rPr>
          <w:rFonts w:ascii="Palatino" w:hAnsi="Palatino"/>
        </w:rPr>
      </w:pPr>
      <w:r w:rsidRPr="001A3077">
        <w:rPr>
          <w:rFonts w:ascii="Palatino" w:hAnsi="Palatino"/>
        </w:rPr>
        <w:t xml:space="preserve">Gilgamesh in the end is a broken hearted man suffering from the loss of his best friend. A person he did everything with </w:t>
      </w:r>
      <w:r w:rsidR="00127A9C" w:rsidRPr="001A3077">
        <w:rPr>
          <w:rFonts w:ascii="Palatino" w:hAnsi="Palatino"/>
        </w:rPr>
        <w:t>from talking, killing, and thinking to</w:t>
      </w:r>
      <w:r w:rsidRPr="001A3077">
        <w:rPr>
          <w:rFonts w:ascii="Palatino" w:hAnsi="Palatino"/>
        </w:rPr>
        <w:t>. They were the bond of an everlasting friendship. Each would go to the ends of the earth for one another. The struggles</w:t>
      </w:r>
      <w:r w:rsidR="000F25F6">
        <w:rPr>
          <w:rFonts w:ascii="Palatino" w:hAnsi="Palatino"/>
        </w:rPr>
        <w:t xml:space="preserve"> of love</w:t>
      </w:r>
      <w:r w:rsidRPr="001A3077">
        <w:rPr>
          <w:rFonts w:ascii="Palatino" w:hAnsi="Palatino"/>
        </w:rPr>
        <w:t xml:space="preserve"> and </w:t>
      </w:r>
      <w:r w:rsidR="00127A9C" w:rsidRPr="001A3077">
        <w:rPr>
          <w:rFonts w:ascii="Palatino" w:hAnsi="Palatino"/>
        </w:rPr>
        <w:t xml:space="preserve">many </w:t>
      </w:r>
      <w:r w:rsidRPr="001A3077">
        <w:rPr>
          <w:rFonts w:ascii="Palatino" w:hAnsi="Palatino"/>
        </w:rPr>
        <w:t xml:space="preserve">differences that brought </w:t>
      </w:r>
      <w:r w:rsidR="00127A9C" w:rsidRPr="001A3077">
        <w:rPr>
          <w:rFonts w:ascii="Palatino" w:hAnsi="Palatino"/>
        </w:rPr>
        <w:t>these two friends</w:t>
      </w:r>
      <w:r w:rsidR="000F25F6">
        <w:rPr>
          <w:rFonts w:ascii="Palatino" w:hAnsi="Palatino"/>
        </w:rPr>
        <w:t xml:space="preserve"> together at last. Gilgamesh and Enkidu were a great example of love and friendship. </w:t>
      </w:r>
    </w:p>
    <w:p w14:paraId="712B5FC9" w14:textId="77777777" w:rsidR="001A5BB3" w:rsidRDefault="001A5BB3" w:rsidP="00751EC9">
      <w:pPr>
        <w:spacing w:line="480" w:lineRule="auto"/>
        <w:ind w:firstLine="720"/>
      </w:pPr>
    </w:p>
    <w:p w14:paraId="2F4CE57D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340CA6DB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6469ED1C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4EBA24EF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5627D5E4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51456957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6EE6FC74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2E6FE3C8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15822A07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3D931520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4E9E4A82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299D4DEC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12C31168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</w:p>
    <w:p w14:paraId="7700F658" w14:textId="77777777" w:rsidR="00A220E4" w:rsidRDefault="00A220E4" w:rsidP="00DC61E5">
      <w:pPr>
        <w:spacing w:line="480" w:lineRule="auto"/>
        <w:rPr>
          <w:color w:val="000000" w:themeColor="text1"/>
        </w:rPr>
      </w:pPr>
    </w:p>
    <w:p w14:paraId="7AF78673" w14:textId="77777777" w:rsidR="00A220E4" w:rsidRDefault="00A220E4" w:rsidP="00A220E4">
      <w:pPr>
        <w:spacing w:line="480" w:lineRule="auto"/>
        <w:jc w:val="center"/>
        <w:rPr>
          <w:color w:val="000000" w:themeColor="text1"/>
        </w:rPr>
      </w:pPr>
      <w:bookmarkStart w:id="0" w:name="_GoBack"/>
      <w:bookmarkEnd w:id="0"/>
    </w:p>
    <w:p w14:paraId="6F0FA0B7" w14:textId="2575B27B" w:rsidR="00D0590C" w:rsidRPr="00DC61E5" w:rsidRDefault="00D73205" w:rsidP="00A220E4">
      <w:pPr>
        <w:spacing w:line="480" w:lineRule="auto"/>
        <w:jc w:val="center"/>
        <w:rPr>
          <w:rFonts w:ascii="Palatino" w:hAnsi="Palatino"/>
          <w:color w:val="000000" w:themeColor="text1"/>
        </w:rPr>
      </w:pPr>
      <w:r w:rsidRPr="00DC61E5">
        <w:rPr>
          <w:rFonts w:ascii="Palatino" w:hAnsi="Palatino"/>
          <w:color w:val="000000" w:themeColor="text1"/>
        </w:rPr>
        <w:t>Work Citied</w:t>
      </w:r>
    </w:p>
    <w:p w14:paraId="4885E120" w14:textId="52746F5F" w:rsidR="00D73205" w:rsidRPr="00DC61E5" w:rsidRDefault="00D73205" w:rsidP="00D73205">
      <w:pPr>
        <w:spacing w:line="480" w:lineRule="auto"/>
        <w:rPr>
          <w:rFonts w:ascii="Palatino" w:eastAsia="Times New Roman" w:hAnsi="Palatino"/>
          <w:i/>
          <w:iCs/>
          <w:color w:val="000000"/>
          <w:szCs w:val="22"/>
        </w:rPr>
      </w:pPr>
      <w:r w:rsidRPr="00DC61E5">
        <w:rPr>
          <w:rFonts w:ascii="Palatino" w:eastAsia="Times New Roman" w:hAnsi="Palatino"/>
          <w:color w:val="000000"/>
          <w:szCs w:val="22"/>
          <w:shd w:val="clear" w:color="auto" w:fill="FFFFFF"/>
        </w:rPr>
        <w:t>George, Andrew R. “The Epic of Gilgamesh.” </w:t>
      </w:r>
      <w:r w:rsidRPr="00DC61E5">
        <w:rPr>
          <w:rFonts w:ascii="Palatino" w:eastAsia="Times New Roman" w:hAnsi="Palatino"/>
          <w:i/>
          <w:iCs/>
          <w:color w:val="000000"/>
          <w:szCs w:val="22"/>
        </w:rPr>
        <w:t xml:space="preserve">The Norton Anthology of World </w:t>
      </w:r>
    </w:p>
    <w:p w14:paraId="4581A9C3" w14:textId="38E0E2A4" w:rsidR="00D73205" w:rsidRPr="00DC61E5" w:rsidRDefault="00D73205" w:rsidP="00D73205">
      <w:pPr>
        <w:spacing w:line="480" w:lineRule="auto"/>
        <w:ind w:firstLine="720"/>
        <w:rPr>
          <w:rFonts w:ascii="Palatino" w:eastAsia="Times New Roman" w:hAnsi="Palatino"/>
          <w:color w:val="000000"/>
          <w:szCs w:val="22"/>
          <w:shd w:val="clear" w:color="auto" w:fill="FFFFFF"/>
        </w:rPr>
      </w:pPr>
      <w:r w:rsidRPr="00DC61E5">
        <w:rPr>
          <w:rFonts w:ascii="Palatino" w:eastAsia="Times New Roman" w:hAnsi="Palatino"/>
          <w:i/>
          <w:iCs/>
          <w:color w:val="000000"/>
          <w:szCs w:val="22"/>
        </w:rPr>
        <w:t>Literature</w:t>
      </w:r>
      <w:r w:rsidRPr="00DC61E5">
        <w:rPr>
          <w:rFonts w:ascii="Palatino" w:eastAsia="Times New Roman" w:hAnsi="Palatino"/>
          <w:color w:val="000000"/>
          <w:szCs w:val="22"/>
          <w:shd w:val="clear" w:color="auto" w:fill="FFFFFF"/>
        </w:rPr>
        <w:t>, Sarah Lawall, 2012.</w:t>
      </w:r>
    </w:p>
    <w:p w14:paraId="6E202A9D" w14:textId="77777777" w:rsidR="00DC61E5" w:rsidRDefault="00DC61E5" w:rsidP="00DC61E5">
      <w:pPr>
        <w:spacing w:line="480" w:lineRule="auto"/>
        <w:rPr>
          <w:rFonts w:ascii="Palatino" w:eastAsia="Times New Roman" w:hAnsi="Palatino"/>
          <w:color w:val="000000"/>
          <w:shd w:val="clear" w:color="auto" w:fill="FFFFFF"/>
        </w:rPr>
      </w:pPr>
      <w:r w:rsidRPr="00DC61E5">
        <w:rPr>
          <w:rFonts w:ascii="Palatino" w:eastAsia="Times New Roman" w:hAnsi="Palatino"/>
          <w:color w:val="000000"/>
          <w:shd w:val="clear" w:color="auto" w:fill="FFFFFF"/>
        </w:rPr>
        <w:t>LitCharts. “Friendship, Love, and Sexuality Theme Analysis.”</w:t>
      </w:r>
      <w:r w:rsidRPr="00DC61E5">
        <w:rPr>
          <w:rStyle w:val="apple-converted-space"/>
          <w:rFonts w:ascii="Palatino" w:eastAsia="Times New Roman" w:hAnsi="Palatino"/>
          <w:color w:val="000000"/>
          <w:shd w:val="clear" w:color="auto" w:fill="FFFFFF"/>
        </w:rPr>
        <w:t> </w:t>
      </w:r>
      <w:r w:rsidRPr="00DC61E5">
        <w:rPr>
          <w:rFonts w:ascii="Palatino" w:eastAsia="Times New Roman" w:hAnsi="Palatino"/>
          <w:i/>
          <w:iCs/>
          <w:color w:val="000000"/>
        </w:rPr>
        <w:t>LitCharts</w:t>
      </w:r>
      <w:r w:rsidRPr="00DC61E5">
        <w:rPr>
          <w:rFonts w:ascii="Palatino" w:eastAsia="Times New Roman" w:hAnsi="Palatino"/>
          <w:color w:val="000000"/>
          <w:shd w:val="clear" w:color="auto" w:fill="FFFFFF"/>
        </w:rPr>
        <w:t xml:space="preserve">, </w:t>
      </w:r>
    </w:p>
    <w:p w14:paraId="6CB9BCBC" w14:textId="6153D169" w:rsidR="00DC61E5" w:rsidRPr="00DC61E5" w:rsidRDefault="005440A4" w:rsidP="00DC61E5">
      <w:pPr>
        <w:spacing w:line="480" w:lineRule="auto"/>
        <w:ind w:firstLine="720"/>
        <w:rPr>
          <w:rFonts w:ascii="Palatino" w:eastAsia="Times New Roman" w:hAnsi="Palatino"/>
          <w:color w:val="000000" w:themeColor="text1"/>
          <w:shd w:val="clear" w:color="auto" w:fill="FFFFFF"/>
        </w:rPr>
      </w:pPr>
      <w:hyperlink r:id="rId6" w:history="1">
        <w:r w:rsidR="00DC61E5" w:rsidRPr="00DC61E5">
          <w:rPr>
            <w:rStyle w:val="Hyperlink"/>
            <w:rFonts w:ascii="Palatino" w:eastAsia="Times New Roman" w:hAnsi="Palatino"/>
            <w:color w:val="000000" w:themeColor="text1"/>
            <w:u w:val="none"/>
            <w:shd w:val="clear" w:color="auto" w:fill="FFFFFF"/>
          </w:rPr>
          <w:t>www.litcharts.com/lit/the-epic-of-gilgamesh/themes/friendship-love-and-</w:t>
        </w:r>
      </w:hyperlink>
    </w:p>
    <w:p w14:paraId="51380B8E" w14:textId="2C8A610C" w:rsidR="00DC61E5" w:rsidRPr="00DC61E5" w:rsidRDefault="00DC61E5" w:rsidP="00DC61E5">
      <w:pPr>
        <w:spacing w:line="480" w:lineRule="auto"/>
        <w:ind w:firstLine="720"/>
        <w:rPr>
          <w:rFonts w:ascii="Palatino" w:eastAsia="Times New Roman" w:hAnsi="Palatino"/>
          <w:color w:val="000000" w:themeColor="text1"/>
        </w:rPr>
      </w:pPr>
      <w:r w:rsidRPr="00DC61E5">
        <w:rPr>
          <w:rFonts w:ascii="Palatino" w:eastAsia="Times New Roman" w:hAnsi="Palatino"/>
          <w:color w:val="000000" w:themeColor="text1"/>
          <w:shd w:val="clear" w:color="auto" w:fill="FFFFFF"/>
        </w:rPr>
        <w:t>sexuality.</w:t>
      </w:r>
    </w:p>
    <w:p w14:paraId="19291225" w14:textId="77777777" w:rsidR="00DC61E5" w:rsidRPr="00DC61E5" w:rsidRDefault="00DC61E5" w:rsidP="00DC61E5">
      <w:pPr>
        <w:spacing w:line="480" w:lineRule="auto"/>
        <w:ind w:firstLine="720"/>
        <w:rPr>
          <w:rFonts w:ascii="Palatino" w:eastAsia="Times New Roman" w:hAnsi="Palatino"/>
          <w:color w:val="000000" w:themeColor="text1"/>
          <w:shd w:val="clear" w:color="auto" w:fill="FFFFFF"/>
        </w:rPr>
      </w:pPr>
    </w:p>
    <w:p w14:paraId="57A9E251" w14:textId="77777777" w:rsidR="00DC61E5" w:rsidRPr="00D73205" w:rsidRDefault="00DC61E5" w:rsidP="00D73205">
      <w:pPr>
        <w:spacing w:line="480" w:lineRule="auto"/>
        <w:ind w:firstLine="720"/>
        <w:rPr>
          <w:rFonts w:eastAsia="Times New Roman"/>
          <w:color w:val="000000"/>
          <w:szCs w:val="22"/>
          <w:shd w:val="clear" w:color="auto" w:fill="FFFFFF"/>
        </w:rPr>
      </w:pPr>
    </w:p>
    <w:p w14:paraId="311374E3" w14:textId="77777777" w:rsidR="000D7C53" w:rsidRDefault="000D7C53" w:rsidP="00EF6B4A">
      <w:pPr>
        <w:spacing w:line="480" w:lineRule="auto"/>
      </w:pPr>
    </w:p>
    <w:p w14:paraId="5277EF1F" w14:textId="77777777" w:rsidR="000D7C53" w:rsidRDefault="000D7C53" w:rsidP="00EF6B4A">
      <w:pPr>
        <w:spacing w:line="480" w:lineRule="auto"/>
      </w:pPr>
    </w:p>
    <w:p w14:paraId="278A0E1C" w14:textId="489CB578" w:rsidR="00EF6B4A" w:rsidRPr="00EF6B4A" w:rsidRDefault="00EF6B4A" w:rsidP="00EF6B4A">
      <w:pPr>
        <w:spacing w:line="480" w:lineRule="auto"/>
      </w:pPr>
    </w:p>
    <w:sectPr w:rsidR="00EF6B4A" w:rsidRPr="00EF6B4A" w:rsidSect="0012046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ADB7" w14:textId="77777777" w:rsidR="005440A4" w:rsidRDefault="005440A4" w:rsidP="00EF6B4A">
      <w:r>
        <w:separator/>
      </w:r>
    </w:p>
  </w:endnote>
  <w:endnote w:type="continuationSeparator" w:id="0">
    <w:p w14:paraId="0AC87F84" w14:textId="77777777" w:rsidR="005440A4" w:rsidRDefault="005440A4" w:rsidP="00EF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24375" w14:textId="77777777" w:rsidR="005440A4" w:rsidRDefault="005440A4" w:rsidP="00EF6B4A">
      <w:r>
        <w:separator/>
      </w:r>
    </w:p>
  </w:footnote>
  <w:footnote w:type="continuationSeparator" w:id="0">
    <w:p w14:paraId="75587BF5" w14:textId="77777777" w:rsidR="005440A4" w:rsidRDefault="005440A4" w:rsidP="00EF6B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479B0" w14:textId="77777777" w:rsidR="00EF6B4A" w:rsidRDefault="00EF6B4A" w:rsidP="00D77E7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CF7EE" w14:textId="77777777" w:rsidR="00EF6B4A" w:rsidRDefault="00EF6B4A" w:rsidP="00EF6B4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6A28" w14:textId="77777777" w:rsidR="00EF6B4A" w:rsidRPr="00EF6B4A" w:rsidRDefault="00EF6B4A" w:rsidP="00D77E77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EF6B4A">
      <w:rPr>
        <w:rStyle w:val="PageNumber"/>
        <w:rFonts w:ascii="Times New Roman" w:hAnsi="Times New Roman" w:cs="Times New Roman"/>
      </w:rPr>
      <w:fldChar w:fldCharType="begin"/>
    </w:r>
    <w:r w:rsidRPr="00EF6B4A">
      <w:rPr>
        <w:rStyle w:val="PageNumber"/>
        <w:rFonts w:ascii="Times New Roman" w:hAnsi="Times New Roman" w:cs="Times New Roman"/>
      </w:rPr>
      <w:instrText xml:space="preserve">PAGE  </w:instrText>
    </w:r>
    <w:r w:rsidRPr="00EF6B4A">
      <w:rPr>
        <w:rStyle w:val="PageNumber"/>
        <w:rFonts w:ascii="Times New Roman" w:hAnsi="Times New Roman" w:cs="Times New Roman"/>
      </w:rPr>
      <w:fldChar w:fldCharType="separate"/>
    </w:r>
    <w:r w:rsidR="005440A4">
      <w:rPr>
        <w:rStyle w:val="PageNumber"/>
        <w:rFonts w:ascii="Times New Roman" w:hAnsi="Times New Roman" w:cs="Times New Roman"/>
        <w:noProof/>
      </w:rPr>
      <w:t>1</w:t>
    </w:r>
    <w:r w:rsidRPr="00EF6B4A">
      <w:rPr>
        <w:rStyle w:val="PageNumber"/>
        <w:rFonts w:ascii="Times New Roman" w:hAnsi="Times New Roman" w:cs="Times New Roman"/>
      </w:rPr>
      <w:fldChar w:fldCharType="end"/>
    </w:r>
  </w:p>
  <w:p w14:paraId="2A9A4910" w14:textId="77777777" w:rsidR="00EF6B4A" w:rsidRDefault="00EF6B4A" w:rsidP="00EF6B4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4A"/>
    <w:rsid w:val="00042AF5"/>
    <w:rsid w:val="000677D9"/>
    <w:rsid w:val="00075E6A"/>
    <w:rsid w:val="000D7C53"/>
    <w:rsid w:val="000F25F6"/>
    <w:rsid w:val="00120468"/>
    <w:rsid w:val="00127A9C"/>
    <w:rsid w:val="001A3077"/>
    <w:rsid w:val="001A5BB3"/>
    <w:rsid w:val="0037612F"/>
    <w:rsid w:val="003B7171"/>
    <w:rsid w:val="005440A4"/>
    <w:rsid w:val="00597850"/>
    <w:rsid w:val="006301E5"/>
    <w:rsid w:val="006A6E65"/>
    <w:rsid w:val="00751EC9"/>
    <w:rsid w:val="007556DF"/>
    <w:rsid w:val="007C559F"/>
    <w:rsid w:val="00812E73"/>
    <w:rsid w:val="008D5418"/>
    <w:rsid w:val="009B0E13"/>
    <w:rsid w:val="009F5CBE"/>
    <w:rsid w:val="00A220E4"/>
    <w:rsid w:val="00AC79A8"/>
    <w:rsid w:val="00B348C1"/>
    <w:rsid w:val="00B53EFE"/>
    <w:rsid w:val="00B76376"/>
    <w:rsid w:val="00BB3946"/>
    <w:rsid w:val="00C0074C"/>
    <w:rsid w:val="00C44114"/>
    <w:rsid w:val="00C500E0"/>
    <w:rsid w:val="00CE747A"/>
    <w:rsid w:val="00CF4F2B"/>
    <w:rsid w:val="00D05437"/>
    <w:rsid w:val="00D0590C"/>
    <w:rsid w:val="00D73205"/>
    <w:rsid w:val="00DC61E5"/>
    <w:rsid w:val="00E61FCF"/>
    <w:rsid w:val="00E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D7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61E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6B4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6B4A"/>
  </w:style>
  <w:style w:type="character" w:styleId="PageNumber">
    <w:name w:val="page number"/>
    <w:basedOn w:val="DefaultParagraphFont"/>
    <w:uiPriority w:val="99"/>
    <w:semiHidden/>
    <w:unhideWhenUsed/>
    <w:rsid w:val="00EF6B4A"/>
  </w:style>
  <w:style w:type="paragraph" w:styleId="Footer">
    <w:name w:val="footer"/>
    <w:basedOn w:val="Normal"/>
    <w:link w:val="FooterChar"/>
    <w:uiPriority w:val="99"/>
    <w:unhideWhenUsed/>
    <w:rsid w:val="00EF6B4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6B4A"/>
  </w:style>
  <w:style w:type="character" w:customStyle="1" w:styleId="apple-converted-space">
    <w:name w:val="apple-converted-space"/>
    <w:basedOn w:val="DefaultParagraphFont"/>
    <w:rsid w:val="00D73205"/>
  </w:style>
  <w:style w:type="character" w:customStyle="1" w:styleId="ital">
    <w:name w:val="ital"/>
    <w:basedOn w:val="DefaultParagraphFont"/>
    <w:rsid w:val="001A3077"/>
  </w:style>
  <w:style w:type="character" w:styleId="Hyperlink">
    <w:name w:val="Hyperlink"/>
    <w:basedOn w:val="DefaultParagraphFont"/>
    <w:uiPriority w:val="99"/>
    <w:unhideWhenUsed/>
    <w:rsid w:val="00DC6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litcharts.com/lit/the-epic-of-gilgamesh/themes/friendship-love-and-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688</Words>
  <Characters>3923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Kaytlyn Varnadoe </vt:lpstr>
      <vt:lpstr>The Friendship of Gilgamesh and Enkidu </vt:lpstr>
    </vt:vector>
  </TitlesOfParts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kaytlyn varnadoe</dc:creator>
  <cp:keywords/>
  <dc:description/>
  <cp:lastModifiedBy>kaytlyn varnadoe</cp:lastModifiedBy>
  <cp:revision>12</cp:revision>
  <dcterms:created xsi:type="dcterms:W3CDTF">2018-01-17T01:39:00Z</dcterms:created>
  <dcterms:modified xsi:type="dcterms:W3CDTF">2018-01-28T18:36:00Z</dcterms:modified>
</cp:coreProperties>
</file>