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218C6" w14:textId="6EADAC8B" w:rsidR="002109CC" w:rsidRDefault="000249EF" w:rsidP="000249EF">
      <w:pPr>
        <w:spacing w:after="0" w:line="480" w:lineRule="auto"/>
        <w:rPr>
          <w:rFonts w:ascii="Times New Roman" w:hAnsi="Times New Roman" w:cs="Times New Roman"/>
          <w:sz w:val="24"/>
        </w:rPr>
      </w:pPr>
      <w:r>
        <w:rPr>
          <w:rFonts w:ascii="Times New Roman" w:hAnsi="Times New Roman" w:cs="Times New Roman"/>
          <w:sz w:val="24"/>
        </w:rPr>
        <w:t>Morgan Scott</w:t>
      </w:r>
    </w:p>
    <w:p w14:paraId="17C1495C" w14:textId="4AAE0C11" w:rsidR="000249EF" w:rsidRDefault="000249EF" w:rsidP="000249EF">
      <w:pPr>
        <w:spacing w:after="0" w:line="480" w:lineRule="auto"/>
        <w:rPr>
          <w:rFonts w:ascii="Times New Roman" w:hAnsi="Times New Roman" w:cs="Times New Roman"/>
          <w:sz w:val="24"/>
        </w:rPr>
      </w:pPr>
      <w:r>
        <w:rPr>
          <w:rFonts w:ascii="Times New Roman" w:hAnsi="Times New Roman" w:cs="Times New Roman"/>
          <w:sz w:val="24"/>
        </w:rPr>
        <w:t>Dr. Anita Underwood</w:t>
      </w:r>
    </w:p>
    <w:p w14:paraId="1211CCA8" w14:textId="1BEC3527" w:rsidR="000249EF" w:rsidRDefault="000249EF" w:rsidP="000249EF">
      <w:pPr>
        <w:spacing w:after="0" w:line="480" w:lineRule="auto"/>
        <w:rPr>
          <w:rFonts w:ascii="Times New Roman" w:hAnsi="Times New Roman" w:cs="Times New Roman"/>
          <w:sz w:val="24"/>
        </w:rPr>
      </w:pPr>
      <w:r>
        <w:rPr>
          <w:rFonts w:ascii="Times New Roman" w:hAnsi="Times New Roman" w:cs="Times New Roman"/>
          <w:sz w:val="24"/>
        </w:rPr>
        <w:t>English 1102</w:t>
      </w:r>
    </w:p>
    <w:p w14:paraId="4FBFCCB8" w14:textId="2AD379CF" w:rsidR="000249EF" w:rsidRDefault="000249EF" w:rsidP="000249EF">
      <w:pPr>
        <w:spacing w:after="0" w:line="480" w:lineRule="auto"/>
        <w:rPr>
          <w:rFonts w:ascii="Times New Roman" w:hAnsi="Times New Roman" w:cs="Times New Roman"/>
          <w:sz w:val="24"/>
        </w:rPr>
      </w:pPr>
      <w:r>
        <w:rPr>
          <w:rFonts w:ascii="Times New Roman" w:hAnsi="Times New Roman" w:cs="Times New Roman"/>
          <w:sz w:val="24"/>
        </w:rPr>
        <w:t>4 March 2018</w:t>
      </w:r>
    </w:p>
    <w:p w14:paraId="0DF4B998" w14:textId="0B06DE05" w:rsidR="000249EF" w:rsidRDefault="00EA46C2" w:rsidP="000249EF">
      <w:pPr>
        <w:spacing w:after="0" w:line="480" w:lineRule="auto"/>
        <w:jc w:val="center"/>
        <w:rPr>
          <w:rFonts w:ascii="Times New Roman" w:hAnsi="Times New Roman" w:cs="Times New Roman"/>
          <w:sz w:val="24"/>
        </w:rPr>
      </w:pPr>
      <w:r>
        <w:rPr>
          <w:rFonts w:ascii="Times New Roman" w:hAnsi="Times New Roman" w:cs="Times New Roman"/>
          <w:sz w:val="24"/>
        </w:rPr>
        <w:t>“Good Country People”</w:t>
      </w:r>
    </w:p>
    <w:p w14:paraId="2899D9A8" w14:textId="73C2248B" w:rsidR="000249EF" w:rsidRDefault="0044015E" w:rsidP="0044015E">
      <w:pPr>
        <w:spacing w:after="0" w:line="480" w:lineRule="auto"/>
        <w:ind w:firstLine="720"/>
        <w:rPr>
          <w:rFonts w:ascii="Times New Roman" w:hAnsi="Times New Roman" w:cs="Times New Roman"/>
          <w:sz w:val="24"/>
        </w:rPr>
      </w:pPr>
      <w:r>
        <w:rPr>
          <w:rFonts w:ascii="Times New Roman" w:hAnsi="Times New Roman" w:cs="Times New Roman"/>
          <w:sz w:val="24"/>
        </w:rPr>
        <w:t>Flannery O’Connor is known for her in-depth creation of characters. In her story “Good Country People”, she uses</w:t>
      </w:r>
      <w:r w:rsidR="00EA46C2">
        <w:rPr>
          <w:rFonts w:ascii="Times New Roman" w:hAnsi="Times New Roman" w:cs="Times New Roman"/>
          <w:sz w:val="24"/>
        </w:rPr>
        <w:t xml:space="preserve"> </w:t>
      </w:r>
      <w:r>
        <w:rPr>
          <w:rFonts w:ascii="Times New Roman" w:hAnsi="Times New Roman" w:cs="Times New Roman"/>
          <w:sz w:val="24"/>
        </w:rPr>
        <w:t>conflicts between characters to create several diverse personalities. For example,</w:t>
      </w:r>
      <w:r w:rsidR="00EA46C2">
        <w:rPr>
          <w:rFonts w:ascii="Times New Roman" w:hAnsi="Times New Roman" w:cs="Times New Roman"/>
          <w:sz w:val="24"/>
        </w:rPr>
        <w:t xml:space="preserve"> one character, Hulga, deals with conflicts between her mother and a Bible salesman. </w:t>
      </w:r>
      <w:r w:rsidR="00C314AD" w:rsidRPr="00C314AD">
        <w:rPr>
          <w:rFonts w:ascii="Times New Roman" w:hAnsi="Times New Roman" w:cs="Times New Roman"/>
          <w:sz w:val="24"/>
        </w:rPr>
        <w:t>Hulga represents the complexity of humans because of the many challenges she </w:t>
      </w:r>
      <w:r w:rsidR="00C314AD" w:rsidRPr="00C314AD">
        <w:rPr>
          <w:rFonts w:ascii="Times New Roman" w:hAnsi="Times New Roman" w:cs="Times New Roman"/>
          <w:bCs/>
          <w:sz w:val="24"/>
        </w:rPr>
        <w:t>faces due</w:t>
      </w:r>
      <w:r w:rsidR="00C314AD" w:rsidRPr="00C314AD">
        <w:rPr>
          <w:rFonts w:ascii="Times New Roman" w:hAnsi="Times New Roman" w:cs="Times New Roman"/>
          <w:sz w:val="24"/>
        </w:rPr>
        <w:t> to her intellectual superiority, physical disability, and her </w:t>
      </w:r>
      <w:r w:rsidR="00C314AD" w:rsidRPr="00C314AD">
        <w:rPr>
          <w:rFonts w:ascii="Times New Roman" w:hAnsi="Times New Roman" w:cs="Times New Roman"/>
          <w:bCs/>
          <w:sz w:val="24"/>
        </w:rPr>
        <w:t>false assumption about others</w:t>
      </w:r>
      <w:r w:rsidR="00C314AD" w:rsidRPr="00C314AD">
        <w:rPr>
          <w:rFonts w:ascii="Times New Roman" w:hAnsi="Times New Roman" w:cs="Times New Roman"/>
          <w:sz w:val="24"/>
        </w:rPr>
        <w:t>.</w:t>
      </w:r>
    </w:p>
    <w:p w14:paraId="4A9739FD" w14:textId="07BEA489" w:rsidR="00EA46C2" w:rsidRDefault="00EA46C2" w:rsidP="0044015E">
      <w:pPr>
        <w:spacing w:after="0" w:line="480" w:lineRule="auto"/>
        <w:ind w:firstLine="720"/>
        <w:rPr>
          <w:rFonts w:ascii="Times New Roman" w:hAnsi="Times New Roman" w:cs="Times New Roman"/>
          <w:sz w:val="24"/>
        </w:rPr>
      </w:pPr>
      <w:r>
        <w:rPr>
          <w:rFonts w:ascii="Times New Roman" w:hAnsi="Times New Roman" w:cs="Times New Roman"/>
          <w:sz w:val="24"/>
        </w:rPr>
        <w:t xml:space="preserve">Hulga is highly educated for her age. She has a PhD in philosophy at thirty-two years old. She </w:t>
      </w:r>
      <w:r w:rsidR="00C55FE6">
        <w:rPr>
          <w:rFonts w:ascii="Times New Roman" w:hAnsi="Times New Roman" w:cs="Times New Roman"/>
          <w:sz w:val="24"/>
        </w:rPr>
        <w:t>is constantly reading</w:t>
      </w:r>
      <w:r w:rsidR="002C0C84">
        <w:rPr>
          <w:rFonts w:ascii="Times New Roman" w:hAnsi="Times New Roman" w:cs="Times New Roman"/>
          <w:sz w:val="24"/>
        </w:rPr>
        <w:t xml:space="preserve">; </w:t>
      </w:r>
      <w:r w:rsidR="00387BDB">
        <w:rPr>
          <w:rFonts w:ascii="Times New Roman" w:hAnsi="Times New Roman" w:cs="Times New Roman"/>
          <w:sz w:val="24"/>
        </w:rPr>
        <w:t xml:space="preserve">however, her mother, Mrs. </w:t>
      </w:r>
      <w:r w:rsidR="00C55FE6">
        <w:rPr>
          <w:rFonts w:ascii="Times New Roman" w:hAnsi="Times New Roman" w:cs="Times New Roman"/>
          <w:sz w:val="24"/>
        </w:rPr>
        <w:t xml:space="preserve">Hopewell, is ashamed of her daughter’s degree. Hulga is isolated from the others because of </w:t>
      </w:r>
      <w:r w:rsidR="00171B6D">
        <w:rPr>
          <w:rFonts w:ascii="Times New Roman" w:hAnsi="Times New Roman" w:cs="Times New Roman"/>
          <w:sz w:val="24"/>
        </w:rPr>
        <w:t>her lack of experience with people</w:t>
      </w:r>
      <w:r w:rsidR="00C55FE6">
        <w:rPr>
          <w:rFonts w:ascii="Times New Roman" w:hAnsi="Times New Roman" w:cs="Times New Roman"/>
          <w:sz w:val="24"/>
        </w:rPr>
        <w:t xml:space="preserve">. As said by Hulga to her mother, </w:t>
      </w:r>
      <w:r w:rsidR="00C55FE6" w:rsidRPr="00C55FE6">
        <w:rPr>
          <w:rFonts w:ascii="Times New Roman" w:hAnsi="Times New Roman" w:cs="Times New Roman"/>
          <w:sz w:val="24"/>
        </w:rPr>
        <w:t>“Woman! Do you ever look inside? Do you ever look inside and see what you are not? God!</w:t>
      </w:r>
      <w:r w:rsidR="00C55FE6">
        <w:rPr>
          <w:rFonts w:ascii="Times New Roman" w:hAnsi="Times New Roman" w:cs="Times New Roman"/>
          <w:sz w:val="24"/>
        </w:rPr>
        <w:t xml:space="preserve"> (O’Connor 267)” The other</w:t>
      </w:r>
      <w:r w:rsidR="00457A16">
        <w:rPr>
          <w:rFonts w:ascii="Times New Roman" w:hAnsi="Times New Roman" w:cs="Times New Roman"/>
          <w:sz w:val="24"/>
        </w:rPr>
        <w:t>s</w:t>
      </w:r>
      <w:r w:rsidR="00C55FE6">
        <w:rPr>
          <w:rFonts w:ascii="Times New Roman" w:hAnsi="Times New Roman" w:cs="Times New Roman"/>
          <w:sz w:val="24"/>
        </w:rPr>
        <w:t xml:space="preserve"> do not understand Hulga’s complexity due to not only her education, but her physical disability. </w:t>
      </w:r>
    </w:p>
    <w:p w14:paraId="362B307C" w14:textId="187608DC" w:rsidR="00457A16" w:rsidRDefault="00457A16" w:rsidP="0044015E">
      <w:pPr>
        <w:spacing w:after="0" w:line="480" w:lineRule="auto"/>
        <w:ind w:firstLine="720"/>
        <w:rPr>
          <w:rFonts w:ascii="Times New Roman" w:hAnsi="Times New Roman" w:cs="Times New Roman"/>
          <w:sz w:val="24"/>
        </w:rPr>
      </w:pPr>
      <w:r>
        <w:rPr>
          <w:rFonts w:ascii="Times New Roman" w:hAnsi="Times New Roman" w:cs="Times New Roman"/>
          <w:sz w:val="24"/>
        </w:rPr>
        <w:t xml:space="preserve"> </w:t>
      </w:r>
      <w:r w:rsidR="00171B6D">
        <w:rPr>
          <w:rFonts w:ascii="Times New Roman" w:hAnsi="Times New Roman" w:cs="Times New Roman"/>
          <w:sz w:val="24"/>
        </w:rPr>
        <w:t>Hulga</w:t>
      </w:r>
      <w:r w:rsidR="00796FBF">
        <w:rPr>
          <w:rFonts w:ascii="Times New Roman" w:hAnsi="Times New Roman" w:cs="Times New Roman"/>
          <w:sz w:val="24"/>
        </w:rPr>
        <w:t xml:space="preserve"> is thirty-two years old, but her mother </w:t>
      </w:r>
      <w:r w:rsidR="00171B6D">
        <w:rPr>
          <w:rFonts w:ascii="Times New Roman" w:hAnsi="Times New Roman" w:cs="Times New Roman"/>
          <w:sz w:val="24"/>
        </w:rPr>
        <w:t>treats Hulga like a misunderstood child because of her disability</w:t>
      </w:r>
      <w:r w:rsidR="00796FBF">
        <w:rPr>
          <w:rFonts w:ascii="Times New Roman" w:hAnsi="Times New Roman" w:cs="Times New Roman"/>
          <w:sz w:val="24"/>
        </w:rPr>
        <w:t>; she also excuses her attitude because of her leg (O’Connor 266)</w:t>
      </w:r>
      <w:r w:rsidR="00171B6D">
        <w:rPr>
          <w:rFonts w:ascii="Times New Roman" w:hAnsi="Times New Roman" w:cs="Times New Roman"/>
          <w:sz w:val="24"/>
        </w:rPr>
        <w:t>.</w:t>
      </w:r>
      <w:r w:rsidR="00796FBF">
        <w:rPr>
          <w:rFonts w:ascii="Times New Roman" w:hAnsi="Times New Roman" w:cs="Times New Roman"/>
          <w:sz w:val="24"/>
        </w:rPr>
        <w:t xml:space="preserve"> Hugla stumps around the house and tends to have angry outbursts. In addition, a visiting Bible salesman, Manley Pointer, assumes that Hulga cannot climb a ladder due to her disability</w:t>
      </w:r>
      <w:r w:rsidR="00F067BE">
        <w:rPr>
          <w:rFonts w:ascii="Times New Roman" w:hAnsi="Times New Roman" w:cs="Times New Roman"/>
          <w:sz w:val="24"/>
        </w:rPr>
        <w:t xml:space="preserve"> (O’Connor)</w:t>
      </w:r>
      <w:r w:rsidR="00796FBF">
        <w:rPr>
          <w:rFonts w:ascii="Times New Roman" w:hAnsi="Times New Roman" w:cs="Times New Roman"/>
          <w:sz w:val="24"/>
        </w:rPr>
        <w:t xml:space="preserve">. </w:t>
      </w:r>
      <w:r w:rsidR="00C314AD">
        <w:rPr>
          <w:rFonts w:ascii="Times New Roman" w:hAnsi="Times New Roman" w:cs="Times New Roman"/>
          <w:sz w:val="24"/>
        </w:rPr>
        <w:t xml:space="preserve">Hulga is isolated from the others because of her limited physical </w:t>
      </w:r>
      <w:r w:rsidR="00EE15E3">
        <w:rPr>
          <w:rFonts w:ascii="Times New Roman" w:hAnsi="Times New Roman" w:cs="Times New Roman"/>
          <w:sz w:val="24"/>
        </w:rPr>
        <w:t>abilities</w:t>
      </w:r>
      <w:r w:rsidR="00C314AD">
        <w:rPr>
          <w:rFonts w:ascii="Times New Roman" w:hAnsi="Times New Roman" w:cs="Times New Roman"/>
          <w:sz w:val="24"/>
        </w:rPr>
        <w:t>; she also tends to create false assumptions of others.</w:t>
      </w:r>
    </w:p>
    <w:p w14:paraId="22D67DCC" w14:textId="73B9F59B" w:rsidR="00C314AD" w:rsidRDefault="00C314AD" w:rsidP="0044015E">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Hulga’s lack of social interaction has led her to assume that everyone functions in the same way. For example, O’Connor creates a</w:t>
      </w:r>
      <w:r w:rsidR="00F067BE">
        <w:rPr>
          <w:rFonts w:ascii="Times New Roman" w:hAnsi="Times New Roman" w:cs="Times New Roman"/>
          <w:sz w:val="24"/>
        </w:rPr>
        <w:t xml:space="preserve">n illusion for both Mrs. Hopewell and Hulga. The traveling Bible salesman, Manley Pointer, creates a front for the two characters by pretending to be the perfect “Christian”. He destroys this front for Hulga by attempting to take advantage of her and stealing her prosthetic leg. </w:t>
      </w:r>
    </w:p>
    <w:p w14:paraId="42144B11" w14:textId="1B079EDB" w:rsidR="00F067BE" w:rsidRDefault="00F067BE" w:rsidP="0044015E">
      <w:pPr>
        <w:spacing w:after="0" w:line="480" w:lineRule="auto"/>
        <w:ind w:firstLine="720"/>
        <w:rPr>
          <w:rFonts w:ascii="Times New Roman" w:hAnsi="Times New Roman" w:cs="Times New Roman"/>
          <w:sz w:val="24"/>
        </w:rPr>
      </w:pPr>
      <w:r>
        <w:rPr>
          <w:rFonts w:ascii="Times New Roman" w:hAnsi="Times New Roman" w:cs="Times New Roman"/>
          <w:sz w:val="24"/>
        </w:rPr>
        <w:t xml:space="preserve">Hulga is a dynamic character who suffers from isolation because of her education, her prosthetic leg, and her false assumption of those around her. O’Connor uses these challenges to illuminate the complexities of humans, and that not all humans can be judged on </w:t>
      </w:r>
      <w:r w:rsidR="00EE15E3">
        <w:rPr>
          <w:rFonts w:ascii="Times New Roman" w:hAnsi="Times New Roman" w:cs="Times New Roman"/>
          <w:sz w:val="24"/>
        </w:rPr>
        <w:t xml:space="preserve">one’s first impression. </w:t>
      </w:r>
    </w:p>
    <w:p w14:paraId="27D3AA46" w14:textId="77777777" w:rsidR="00C55FE6" w:rsidRDefault="00C55FE6" w:rsidP="0044015E">
      <w:pPr>
        <w:spacing w:after="0" w:line="480" w:lineRule="auto"/>
        <w:ind w:firstLine="720"/>
        <w:rPr>
          <w:rFonts w:ascii="Times New Roman" w:hAnsi="Times New Roman" w:cs="Times New Roman"/>
          <w:sz w:val="24"/>
        </w:rPr>
      </w:pPr>
    </w:p>
    <w:p w14:paraId="26EEA4A5" w14:textId="77777777" w:rsidR="000249EF" w:rsidRDefault="000249EF">
      <w:pPr>
        <w:rPr>
          <w:rFonts w:ascii="Times New Roman" w:hAnsi="Times New Roman" w:cs="Times New Roman"/>
          <w:sz w:val="24"/>
        </w:rPr>
      </w:pPr>
      <w:r>
        <w:rPr>
          <w:rFonts w:ascii="Times New Roman" w:hAnsi="Times New Roman" w:cs="Times New Roman"/>
          <w:sz w:val="24"/>
        </w:rPr>
        <w:br w:type="page"/>
      </w:r>
    </w:p>
    <w:p w14:paraId="69B2CB53" w14:textId="08896F6E" w:rsidR="000249EF" w:rsidRDefault="007F14A4" w:rsidP="000249EF">
      <w:pPr>
        <w:spacing w:after="0" w:line="480" w:lineRule="auto"/>
        <w:ind w:firstLine="720"/>
        <w:jc w:val="center"/>
        <w:rPr>
          <w:rFonts w:ascii="Times New Roman" w:hAnsi="Times New Roman" w:cs="Times New Roman"/>
          <w:sz w:val="24"/>
        </w:rPr>
      </w:pPr>
      <w:r>
        <w:rPr>
          <w:rFonts w:ascii="Times New Roman" w:hAnsi="Times New Roman" w:cs="Times New Roman"/>
          <w:sz w:val="24"/>
        </w:rPr>
        <w:t>Works Cited</w:t>
      </w:r>
    </w:p>
    <w:p w14:paraId="1B847A1F" w14:textId="615DF05D" w:rsidR="007F14A4" w:rsidRPr="000249EF" w:rsidRDefault="001D1829" w:rsidP="007F14A4">
      <w:pPr>
        <w:spacing w:after="0" w:line="480" w:lineRule="auto"/>
        <w:ind w:left="720" w:hanging="720"/>
        <w:rPr>
          <w:rFonts w:ascii="Times New Roman" w:hAnsi="Times New Roman" w:cs="Times New Roman"/>
          <w:sz w:val="24"/>
        </w:rPr>
      </w:pPr>
      <w:r>
        <w:rPr>
          <w:rFonts w:ascii="Times New Roman" w:hAnsi="Times New Roman" w:cs="Times New Roman"/>
          <w:sz w:val="24"/>
        </w:rPr>
        <w:t>O’Connor, Flannery,</w:t>
      </w:r>
      <w:r w:rsidR="007F14A4" w:rsidRPr="007F14A4">
        <w:rPr>
          <w:rFonts w:ascii="Times New Roman" w:hAnsi="Times New Roman" w:cs="Times New Roman"/>
          <w:sz w:val="24"/>
        </w:rPr>
        <w:t xml:space="preserve"> et al. </w:t>
      </w:r>
      <w:r>
        <w:rPr>
          <w:rFonts w:ascii="Times New Roman" w:hAnsi="Times New Roman" w:cs="Times New Roman"/>
          <w:sz w:val="24"/>
        </w:rPr>
        <w:t xml:space="preserve">“Good Country People.” </w:t>
      </w:r>
      <w:r w:rsidR="007F14A4" w:rsidRPr="001D1829">
        <w:rPr>
          <w:rFonts w:ascii="Times New Roman" w:hAnsi="Times New Roman" w:cs="Times New Roman"/>
          <w:i/>
          <w:sz w:val="24"/>
        </w:rPr>
        <w:t>The College Writer: A Guide to Thinking, Writing, and Researching.</w:t>
      </w:r>
      <w:r w:rsidR="007F14A4" w:rsidRPr="007F14A4">
        <w:rPr>
          <w:rFonts w:ascii="Times New Roman" w:hAnsi="Times New Roman" w:cs="Times New Roman"/>
          <w:sz w:val="24"/>
        </w:rPr>
        <w:t xml:space="preserve"> 5 th ed., </w:t>
      </w:r>
      <w:r>
        <w:rPr>
          <w:rFonts w:ascii="Times New Roman" w:hAnsi="Times New Roman" w:cs="Times New Roman"/>
          <w:sz w:val="24"/>
        </w:rPr>
        <w:t xml:space="preserve">VanderMey. </w:t>
      </w:r>
      <w:r w:rsidR="007F14A4" w:rsidRPr="007F14A4">
        <w:rPr>
          <w:rFonts w:ascii="Times New Roman" w:hAnsi="Times New Roman" w:cs="Times New Roman"/>
          <w:sz w:val="24"/>
        </w:rPr>
        <w:t>Cengage, 2015.</w:t>
      </w:r>
      <w:r>
        <w:rPr>
          <w:rFonts w:ascii="Times New Roman" w:hAnsi="Times New Roman" w:cs="Times New Roman"/>
          <w:sz w:val="24"/>
        </w:rPr>
        <w:t xml:space="preserve"> p. 264-270.</w:t>
      </w:r>
      <w:bookmarkStart w:id="0" w:name="_GoBack"/>
      <w:bookmarkEnd w:id="0"/>
    </w:p>
    <w:sectPr w:rsidR="007F14A4" w:rsidRPr="000249E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FF53" w14:textId="77777777" w:rsidR="00403DB1" w:rsidRDefault="00403DB1" w:rsidP="000249EF">
      <w:pPr>
        <w:spacing w:after="0" w:line="240" w:lineRule="auto"/>
      </w:pPr>
      <w:r>
        <w:separator/>
      </w:r>
    </w:p>
  </w:endnote>
  <w:endnote w:type="continuationSeparator" w:id="0">
    <w:p w14:paraId="42084A07" w14:textId="77777777" w:rsidR="00403DB1" w:rsidRDefault="00403DB1" w:rsidP="0002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936B" w14:textId="77777777" w:rsidR="00403DB1" w:rsidRDefault="00403DB1" w:rsidP="000249EF">
      <w:pPr>
        <w:spacing w:after="0" w:line="240" w:lineRule="auto"/>
      </w:pPr>
      <w:r>
        <w:separator/>
      </w:r>
    </w:p>
  </w:footnote>
  <w:footnote w:type="continuationSeparator" w:id="0">
    <w:p w14:paraId="3745DC12" w14:textId="77777777" w:rsidR="00403DB1" w:rsidRDefault="00403DB1" w:rsidP="0002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3AD9" w14:textId="040FC411" w:rsidR="000249EF" w:rsidRPr="000249EF" w:rsidRDefault="000249EF">
    <w:pPr>
      <w:pStyle w:val="Header"/>
      <w:jc w:val="right"/>
      <w:rPr>
        <w:rFonts w:ascii="Times New Roman" w:hAnsi="Times New Roman" w:cs="Times New Roman"/>
        <w:sz w:val="24"/>
      </w:rPr>
    </w:pPr>
    <w:r w:rsidRPr="000249EF">
      <w:rPr>
        <w:rFonts w:ascii="Times New Roman" w:hAnsi="Times New Roman" w:cs="Times New Roman"/>
        <w:sz w:val="24"/>
      </w:rPr>
      <w:t xml:space="preserve">Scott </w:t>
    </w:r>
    <w:sdt>
      <w:sdtPr>
        <w:rPr>
          <w:rFonts w:ascii="Times New Roman" w:hAnsi="Times New Roman" w:cs="Times New Roman"/>
          <w:sz w:val="24"/>
        </w:rPr>
        <w:id w:val="-1662230543"/>
        <w:docPartObj>
          <w:docPartGallery w:val="Page Numbers (Top of Page)"/>
          <w:docPartUnique/>
        </w:docPartObj>
      </w:sdtPr>
      <w:sdtEndPr>
        <w:rPr>
          <w:noProof/>
        </w:rPr>
      </w:sdtEndPr>
      <w:sdtContent>
        <w:r w:rsidRPr="000249EF">
          <w:rPr>
            <w:rFonts w:ascii="Times New Roman" w:hAnsi="Times New Roman" w:cs="Times New Roman"/>
            <w:sz w:val="24"/>
          </w:rPr>
          <w:fldChar w:fldCharType="begin"/>
        </w:r>
        <w:r w:rsidRPr="000249EF">
          <w:rPr>
            <w:rFonts w:ascii="Times New Roman" w:hAnsi="Times New Roman" w:cs="Times New Roman"/>
            <w:sz w:val="24"/>
          </w:rPr>
          <w:instrText xml:space="preserve"> PAGE   \* MERGEFORMAT </w:instrText>
        </w:r>
        <w:r w:rsidRPr="000249EF">
          <w:rPr>
            <w:rFonts w:ascii="Times New Roman" w:hAnsi="Times New Roman" w:cs="Times New Roman"/>
            <w:sz w:val="24"/>
          </w:rPr>
          <w:fldChar w:fldCharType="separate"/>
        </w:r>
        <w:r w:rsidR="00403DB1">
          <w:rPr>
            <w:rFonts w:ascii="Times New Roman" w:hAnsi="Times New Roman" w:cs="Times New Roman"/>
            <w:noProof/>
            <w:sz w:val="24"/>
          </w:rPr>
          <w:t>1</w:t>
        </w:r>
        <w:r w:rsidRPr="000249EF">
          <w:rPr>
            <w:rFonts w:ascii="Times New Roman" w:hAnsi="Times New Roman" w:cs="Times New Roman"/>
            <w:noProof/>
            <w:sz w:val="24"/>
          </w:rPr>
          <w:fldChar w:fldCharType="end"/>
        </w:r>
      </w:sdtContent>
    </w:sdt>
  </w:p>
  <w:p w14:paraId="511E761A" w14:textId="77777777" w:rsidR="000249EF" w:rsidRPr="000249EF" w:rsidRDefault="000249EF">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EF"/>
    <w:rsid w:val="000249EF"/>
    <w:rsid w:val="00171B6D"/>
    <w:rsid w:val="001D1829"/>
    <w:rsid w:val="002109CC"/>
    <w:rsid w:val="002C0C84"/>
    <w:rsid w:val="002C4085"/>
    <w:rsid w:val="003168CC"/>
    <w:rsid w:val="0032720F"/>
    <w:rsid w:val="00387BDB"/>
    <w:rsid w:val="00403DB1"/>
    <w:rsid w:val="0044015E"/>
    <w:rsid w:val="00457A16"/>
    <w:rsid w:val="00796FBF"/>
    <w:rsid w:val="007F14A4"/>
    <w:rsid w:val="00B30B6E"/>
    <w:rsid w:val="00B93630"/>
    <w:rsid w:val="00C314AD"/>
    <w:rsid w:val="00C55FE6"/>
    <w:rsid w:val="00EA46C2"/>
    <w:rsid w:val="00EE15E3"/>
    <w:rsid w:val="00F0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C7A0"/>
  <w15:chartTrackingRefBased/>
  <w15:docId w15:val="{1FE1843D-2D2A-46B5-AB8B-60D83438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9EF"/>
  </w:style>
  <w:style w:type="paragraph" w:styleId="Footer">
    <w:name w:val="footer"/>
    <w:basedOn w:val="Normal"/>
    <w:link w:val="FooterChar"/>
    <w:uiPriority w:val="99"/>
    <w:unhideWhenUsed/>
    <w:rsid w:val="00024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dcterms:created xsi:type="dcterms:W3CDTF">2018-02-28T15:19:00Z</dcterms:created>
  <dcterms:modified xsi:type="dcterms:W3CDTF">2018-02-28T19:01:00Z</dcterms:modified>
</cp:coreProperties>
</file>