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4C" w:rsidRDefault="006B2CA7">
      <w:pPr>
        <w:pStyle w:val="NoSpacing"/>
      </w:pPr>
      <w:r>
        <w:t>Tabitha Crowley</w:t>
      </w:r>
      <w:r>
        <w:tab/>
      </w:r>
    </w:p>
    <w:p w:rsidR="00E614DD" w:rsidRDefault="006B2CA7">
      <w:pPr>
        <w:pStyle w:val="NoSpacing"/>
      </w:pPr>
      <w:r>
        <w:t>Math 0997/1001</w:t>
      </w:r>
      <w:r>
        <w:tab/>
      </w:r>
    </w:p>
    <w:p w:rsidR="00E614DD" w:rsidRDefault="006B2CA7">
      <w:pPr>
        <w:pStyle w:val="NoSpacing"/>
      </w:pPr>
      <w:r>
        <w:t>11/14/2017</w:t>
      </w:r>
    </w:p>
    <w:p w:rsidR="00E614DD" w:rsidRDefault="00E50A2A">
      <w:pPr>
        <w:pStyle w:val="Title"/>
      </w:pPr>
      <w:sdt>
        <w:sdtPr>
          <w:alias w:val="Title:"/>
          <w:tag w:val="Title:"/>
          <w:id w:val="193967114"/>
          <w:placeholder>
            <w:docPart w:val="29C5AAC6DACB4D78BA52E3FFCA0F05DC"/>
          </w:placeholder>
          <w:temporary/>
          <w:showingPlcHdr/>
          <w15:appearance w15:val="hidden"/>
        </w:sdtPr>
        <w:sdtEndPr/>
        <w:sdtContent>
          <w:r w:rsidR="00B13D1B">
            <w:t>Title</w:t>
          </w:r>
        </w:sdtContent>
      </w:sdt>
      <w:r w:rsidR="00691EC1">
        <w:t xml:space="preserve">: </w:t>
      </w:r>
      <w:r w:rsidR="006B2CA7">
        <w:t>Course Writing Component</w:t>
      </w:r>
    </w:p>
    <w:p w:rsidR="00E614DD" w:rsidRDefault="006B2CA7" w:rsidP="009D4EB3">
      <w:r>
        <w:t xml:space="preserve">Over the past several weeks, I have relearned a lot of material that was taught to me when I was in middle and high school. A few things stuck out to me </w:t>
      </w:r>
      <w:r w:rsidR="00AE36BC">
        <w:t xml:space="preserve">that I remembered </w:t>
      </w:r>
      <w:r>
        <w:t xml:space="preserve">and others I just do </w:t>
      </w:r>
      <w:r w:rsidR="00AE36BC">
        <w:t xml:space="preserve">not </w:t>
      </w:r>
      <w:r>
        <w:t>recall at all. I think this has to do with what I see and use in life on a daily bases. Math is all around us. From adding up a check book</w:t>
      </w:r>
      <w:r w:rsidR="00AE36BC">
        <w:t>, to helping our children with homework,</w:t>
      </w:r>
      <w:r>
        <w:t xml:space="preserve"> to </w:t>
      </w:r>
      <w:r w:rsidR="00AE36BC">
        <w:t>preparing dinner from a recipe but t</w:t>
      </w:r>
      <w:r>
        <w:t xml:space="preserve">he one thing that stuck out to me this past week was interest. </w:t>
      </w:r>
    </w:p>
    <w:p w:rsidR="006B2CA7" w:rsidRDefault="006B2CA7" w:rsidP="009D4EB3">
      <w:r>
        <w:t xml:space="preserve">The reason interest stuck out to me is because my family and I are debating on refinancing our home to cover the </w:t>
      </w:r>
      <w:r w:rsidR="00AE36BC">
        <w:t>cost of repairs and upgrades. W</w:t>
      </w:r>
      <w:r>
        <w:t xml:space="preserve">e </w:t>
      </w:r>
      <w:r w:rsidR="00AE36BC">
        <w:t>also have the option of selling</w:t>
      </w:r>
      <w:r>
        <w:t xml:space="preserve"> and purchase a new home. </w:t>
      </w:r>
      <w:r w:rsidR="00AE36BC">
        <w:t>A third option w</w:t>
      </w:r>
      <w:r>
        <w:t xml:space="preserve">e have </w:t>
      </w:r>
      <w:r w:rsidR="00AE36BC">
        <w:t>would be to look into</w:t>
      </w:r>
      <w:r>
        <w:t xml:space="preserve"> the idea of purchasing more land around us and building a new structure where we are. I am </w:t>
      </w:r>
      <w:r w:rsidR="00AE36BC">
        <w:t>a planner and</w:t>
      </w:r>
      <w:r>
        <w:t xml:space="preserve"> I like to know where we are and where we are going to be in </w:t>
      </w:r>
      <w:r w:rsidR="00AE36BC">
        <w:t xml:space="preserve">the years to come. </w:t>
      </w:r>
      <w:r>
        <w:t xml:space="preserve"> </w:t>
      </w:r>
    </w:p>
    <w:p w:rsidR="006B2CA7" w:rsidRDefault="00AE36BC" w:rsidP="009D4EB3">
      <w:r>
        <w:t>Our current house is paid for, s</w:t>
      </w:r>
      <w:r w:rsidR="006B2CA7">
        <w:t>o other than property taxes, we don’t owe anything for it. If we purchase a new home on a thirty year mortgage, that’s thirty years of paying a payments</w:t>
      </w:r>
      <w:r>
        <w:t xml:space="preserve"> to a finance company or bank</w:t>
      </w:r>
      <w:r w:rsidR="006B2CA7">
        <w:t xml:space="preserve">. Depending on the price of the home, that’s </w:t>
      </w:r>
      <w:r>
        <w:t>fifteen or</w:t>
      </w:r>
      <w:r w:rsidR="006B2CA7">
        <w:t xml:space="preserve"> more years paying for interest. If we decide to remodel our current house and only borrow the money we need on a ten year loan</w:t>
      </w:r>
      <w:r>
        <w:t xml:space="preserve"> or at the most, fifteen years</w:t>
      </w:r>
      <w:r w:rsidR="006B2CA7">
        <w:t xml:space="preserve">, we won’t have to pay the bank as much interest and we will only have a house payment for a </w:t>
      </w:r>
      <w:r>
        <w:t xml:space="preserve">half to a </w:t>
      </w:r>
      <w:r w:rsidR="006B2CA7">
        <w:t xml:space="preserve">third of the time. </w:t>
      </w:r>
    </w:p>
    <w:p w:rsidR="00AE36BC" w:rsidRDefault="0024589E" w:rsidP="009D4EB3">
      <w:r>
        <w:t xml:space="preserve">Then there is the option of purchasing the land around us and building a new structure. </w:t>
      </w:r>
      <w:r w:rsidR="004E58A1">
        <w:t>We could purchase two acres beside us and two acres behind us which would give us a total of six acres</w:t>
      </w:r>
      <w:r w:rsidR="00783864">
        <w:t xml:space="preserve">. </w:t>
      </w:r>
      <w:r>
        <w:t xml:space="preserve">Not only would we have to finance the land, which in turns means paying the bank </w:t>
      </w:r>
      <w:r>
        <w:lastRenderedPageBreak/>
        <w:t xml:space="preserve">interest, we would </w:t>
      </w:r>
      <w:r w:rsidR="00AE36BC">
        <w:t>have to pay interest on the construction loan.</w:t>
      </w:r>
      <w:r w:rsidR="00783864">
        <w:t xml:space="preserve"> Luckily, since there is a house on the property, we would save money on installing a well and septic tank.</w:t>
      </w:r>
      <w:r w:rsidR="00AE36BC">
        <w:t xml:space="preserve"> I am a numbers person so I like to use realistic figures and calculate what we will pay as the principle, monthly payment and the interest. Sometime I have to use the rounding method when working these numbers and sometimes I have to make an educated guess but interest has been the most important equation in my life here lately because I want the most bang for my buck. </w:t>
      </w:r>
    </w:p>
    <w:p w:rsidR="0024589E" w:rsidRDefault="00AE36BC" w:rsidP="009D4EB3">
      <w:r>
        <w:t>Not many people my age does not take the time to look the numbers and do the math to make plans for the future. I have learned in just a few short years that money doesn’t grow on trees. The world isn’t all rainbows and unicorns. We have to work for what we have and to have a successful future you have to look at what you have</w:t>
      </w:r>
      <w:r w:rsidR="004E58A1">
        <w:t xml:space="preserve"> now</w:t>
      </w:r>
      <w:r>
        <w:t xml:space="preserve"> and where you want to be a</w:t>
      </w:r>
      <w:r w:rsidR="004E58A1">
        <w:t xml:space="preserve">nd pave the right road to get there. </w:t>
      </w:r>
    </w:p>
    <w:p w:rsidR="004E58A1" w:rsidRDefault="004E58A1" w:rsidP="009D4EB3">
      <w:r>
        <w:t xml:space="preserve">I do hope to use math in my future, not only </w:t>
      </w:r>
      <w:r w:rsidR="00783864">
        <w:t xml:space="preserve">on my </w:t>
      </w:r>
      <w:r>
        <w:t xml:space="preserve">own personal projects but in my career of choice. I am attending college to become a CPA. Like I said earlier, I am a numbers person. Working with bank reconciliations and general ledgers is something that I really enjoying doing. With any luck, I </w:t>
      </w:r>
      <w:r w:rsidR="00783864">
        <w:t xml:space="preserve">will </w:t>
      </w:r>
      <w:r>
        <w:t>remember all I have learned this go around to help me in my future</w:t>
      </w:r>
      <w:r w:rsidR="00783864">
        <w:t xml:space="preserve"> endeavors</w:t>
      </w:r>
      <w:r>
        <w:t xml:space="preserve">. </w:t>
      </w:r>
      <w:bookmarkStart w:id="0" w:name="_GoBack"/>
      <w:bookmarkEnd w:id="0"/>
    </w:p>
    <w:sectPr w:rsidR="004E58A1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2A" w:rsidRDefault="00E50A2A">
      <w:pPr>
        <w:spacing w:line="240" w:lineRule="auto"/>
      </w:pPr>
      <w:r>
        <w:separator/>
      </w:r>
    </w:p>
  </w:endnote>
  <w:endnote w:type="continuationSeparator" w:id="0">
    <w:p w:rsidR="00E50A2A" w:rsidRDefault="00E50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2A" w:rsidRDefault="00E50A2A">
      <w:pPr>
        <w:spacing w:line="240" w:lineRule="auto"/>
      </w:pPr>
      <w:r>
        <w:separator/>
      </w:r>
    </w:p>
  </w:footnote>
  <w:footnote w:type="continuationSeparator" w:id="0">
    <w:p w:rsidR="00E50A2A" w:rsidRDefault="00E50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DD" w:rsidRDefault="004E58A1">
    <w:pPr>
      <w:pStyle w:val="Header"/>
    </w:pPr>
    <w:r>
      <w:t>Crowley</w:t>
    </w:r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783864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DD" w:rsidRDefault="006B2CA7">
    <w:pPr>
      <w:pStyle w:val="Header"/>
    </w:pPr>
    <w:r>
      <w:t>Crowley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2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A7"/>
    <w:rsid w:val="00040CBB"/>
    <w:rsid w:val="000B78C8"/>
    <w:rsid w:val="001463B2"/>
    <w:rsid w:val="001F62C0"/>
    <w:rsid w:val="0024589E"/>
    <w:rsid w:val="00245E02"/>
    <w:rsid w:val="00353B66"/>
    <w:rsid w:val="004A2675"/>
    <w:rsid w:val="004E58A1"/>
    <w:rsid w:val="004F7139"/>
    <w:rsid w:val="00691EC1"/>
    <w:rsid w:val="006B2CA7"/>
    <w:rsid w:val="00783864"/>
    <w:rsid w:val="007C53FB"/>
    <w:rsid w:val="008B7D18"/>
    <w:rsid w:val="008F1F97"/>
    <w:rsid w:val="008F4052"/>
    <w:rsid w:val="009D4EB3"/>
    <w:rsid w:val="00AE36BC"/>
    <w:rsid w:val="00B13D1B"/>
    <w:rsid w:val="00B818DF"/>
    <w:rsid w:val="00D52117"/>
    <w:rsid w:val="00DB0D39"/>
    <w:rsid w:val="00E14005"/>
    <w:rsid w:val="00E50A2A"/>
    <w:rsid w:val="00E614DD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6106D-3ED1-4B8F-A2B5-0CFAD47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bithac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C5AAC6DACB4D78BA52E3FFCA0F0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F6C03-8F92-420D-B80C-43D5907E0C75}"/>
      </w:docPartPr>
      <w:docPartBody>
        <w:p w:rsidR="00000000" w:rsidRDefault="00923F35">
          <w:pPr>
            <w:pStyle w:val="29C5AAC6DACB4D78BA52E3FFCA0F05DC"/>
          </w:pPr>
          <w:r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35"/>
    <w:rsid w:val="009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B2796FBAD647DEB7A741ADDFD55C92">
    <w:name w:val="DDB2796FBAD647DEB7A741ADDFD55C92"/>
  </w:style>
  <w:style w:type="paragraph" w:customStyle="1" w:styleId="E0E8AFA7450C48C48E869505B43B5079">
    <w:name w:val="E0E8AFA7450C48C48E869505B43B5079"/>
  </w:style>
  <w:style w:type="paragraph" w:customStyle="1" w:styleId="2577C5AEB27B4CCD9C0E6A3282AE0763">
    <w:name w:val="2577C5AEB27B4CCD9C0E6A3282AE0763"/>
  </w:style>
  <w:style w:type="paragraph" w:customStyle="1" w:styleId="04853501767749029E2BA69398B7CFC9">
    <w:name w:val="04853501767749029E2BA69398B7CFC9"/>
  </w:style>
  <w:style w:type="paragraph" w:customStyle="1" w:styleId="29C5AAC6DACB4D78BA52E3FFCA0F05DC">
    <w:name w:val="29C5AAC6DACB4D78BA52E3FFCA0F05DC"/>
  </w:style>
  <w:style w:type="paragraph" w:customStyle="1" w:styleId="8A90D75B41F54110BC3812C311FD2889">
    <w:name w:val="8A90D75B41F54110BC3812C311FD2889"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DBA12EA48F5D4268BBBD760B24419604">
    <w:name w:val="DBA12EA48F5D4268BBBD760B24419604"/>
  </w:style>
  <w:style w:type="paragraph" w:customStyle="1" w:styleId="6A96E63430BE4A77A321D3DDC2016246">
    <w:name w:val="6A96E63430BE4A77A321D3DDC2016246"/>
  </w:style>
  <w:style w:type="paragraph" w:customStyle="1" w:styleId="377F7021912646E490F7D10F6B7570CA">
    <w:name w:val="377F7021912646E490F7D10F6B7570CA"/>
  </w:style>
  <w:style w:type="paragraph" w:customStyle="1" w:styleId="D056C57EB54A49B09630BB64F6EA1C38">
    <w:name w:val="D056C57EB54A49B09630BB64F6EA1C38"/>
  </w:style>
  <w:style w:type="paragraph" w:customStyle="1" w:styleId="106B0C836F704514BD9FDA390BFF2917">
    <w:name w:val="106B0C836F704514BD9FDA390BFF2917"/>
  </w:style>
  <w:style w:type="paragraph" w:customStyle="1" w:styleId="32BC7984A2B146A4B8065002A32C8D64">
    <w:name w:val="32BC7984A2B146A4B8065002A32C8D64"/>
  </w:style>
  <w:style w:type="paragraph" w:customStyle="1" w:styleId="2CD8EE48C83F48BFAF31AA909D5E2AA9">
    <w:name w:val="2CD8EE48C83F48BFAF31AA909D5E2AA9"/>
  </w:style>
  <w:style w:type="paragraph" w:customStyle="1" w:styleId="FB050556F122491584874A637F653967">
    <w:name w:val="FB050556F122491584874A637F653967"/>
  </w:style>
  <w:style w:type="paragraph" w:customStyle="1" w:styleId="3603B2CF28BB4B6EBAF26C177A92528B">
    <w:name w:val="3603B2CF28BB4B6EBAF26C177A92528B"/>
  </w:style>
  <w:style w:type="paragraph" w:customStyle="1" w:styleId="A26DB39E063145D99924271C9FB47188">
    <w:name w:val="A26DB39E063145D99924271C9FB47188"/>
  </w:style>
  <w:style w:type="paragraph" w:customStyle="1" w:styleId="D36FE858BD864E7B9A4249EBA29510A2">
    <w:name w:val="D36FE858BD864E7B9A4249EBA29510A2"/>
  </w:style>
  <w:style w:type="paragraph" w:customStyle="1" w:styleId="873D231077444A589BB348BFF1BEDD67">
    <w:name w:val="873D231077444A589BB348BFF1BEDD67"/>
  </w:style>
  <w:style w:type="paragraph" w:customStyle="1" w:styleId="91B2464C72754BDD834B56D8D8B86C06">
    <w:name w:val="91B2464C72754BDD834B56D8D8B86C06"/>
  </w:style>
  <w:style w:type="paragraph" w:customStyle="1" w:styleId="5E39C87F7EDA4E67A4CDCA2851333312">
    <w:name w:val="5E39C87F7EDA4E67A4CDCA2851333312"/>
  </w:style>
  <w:style w:type="paragraph" w:customStyle="1" w:styleId="AFB33DF9186F4FFA9743F8ADA276930A">
    <w:name w:val="AFB33DF9186F4FFA9743F8ADA276930A"/>
  </w:style>
  <w:style w:type="paragraph" w:customStyle="1" w:styleId="29FAC367D75240669F0A6BAAF04B426D">
    <w:name w:val="29FAC367D75240669F0A6BAAF04B426D"/>
  </w:style>
  <w:style w:type="paragraph" w:customStyle="1" w:styleId="9D6898B901064577B98AA76552560764">
    <w:name w:val="9D6898B901064577B98AA76552560764"/>
  </w:style>
  <w:style w:type="paragraph" w:customStyle="1" w:styleId="7F6B15480FBC4428B2AF2CF02BD7A950">
    <w:name w:val="7F6B15480FBC4428B2AF2CF02BD7A950"/>
  </w:style>
  <w:style w:type="paragraph" w:customStyle="1" w:styleId="6F762B8A524348CA96E41450ABC4E81E">
    <w:name w:val="6F762B8A524348CA96E41450ABC4E81E"/>
  </w:style>
  <w:style w:type="paragraph" w:customStyle="1" w:styleId="662A53DE7ADE4072873997A2E243F0C0">
    <w:name w:val="662A53DE7ADE4072873997A2E243F0C0"/>
  </w:style>
  <w:style w:type="paragraph" w:customStyle="1" w:styleId="1FB1C2999A894F30BB243B40941BB893">
    <w:name w:val="1FB1C2999A894F30BB243B40941BB893"/>
  </w:style>
  <w:style w:type="paragraph" w:customStyle="1" w:styleId="5A6E6779EF264658B2A2E781AE98B940">
    <w:name w:val="5A6E6779EF264658B2A2E781AE98B940"/>
  </w:style>
  <w:style w:type="paragraph" w:customStyle="1" w:styleId="4CA0278C97334F9FBF237E658721AB4E">
    <w:name w:val="4CA0278C97334F9FBF237E658721AB4E"/>
  </w:style>
  <w:style w:type="paragraph" w:customStyle="1" w:styleId="115BF49B583B4EAF97711D29B87A17C3">
    <w:name w:val="115BF49B583B4EAF97711D29B87A17C3"/>
  </w:style>
  <w:style w:type="paragraph" w:customStyle="1" w:styleId="859CB49A2D554E3BA01ACA23D21FEC03">
    <w:name w:val="859CB49A2D554E3BA01ACA23D21FEC03"/>
  </w:style>
  <w:style w:type="paragraph" w:customStyle="1" w:styleId="F237A176360F42569072B5A96B7D7CD6">
    <w:name w:val="F237A176360F42569072B5A96B7D7CD6"/>
  </w:style>
  <w:style w:type="paragraph" w:customStyle="1" w:styleId="2CBF067B18574635814B798F76D45F24">
    <w:name w:val="2CBF067B18574635814B798F76D45F24"/>
  </w:style>
  <w:style w:type="paragraph" w:customStyle="1" w:styleId="4F74F00D1F5D4BBA898B8480148D334A">
    <w:name w:val="4F74F00D1F5D4BBA898B8480148D334A"/>
  </w:style>
  <w:style w:type="paragraph" w:customStyle="1" w:styleId="6D218F52E0EA4779BCFCF02ED629329A">
    <w:name w:val="6D218F52E0EA4779BCFCF02ED629329A"/>
  </w:style>
  <w:style w:type="paragraph" w:customStyle="1" w:styleId="C3609347E16242AAA2F2314267D2D2D1">
    <w:name w:val="C3609347E16242AAA2F2314267D2D2D1"/>
  </w:style>
  <w:style w:type="paragraph" w:customStyle="1" w:styleId="C62B1F107CF944BB92C30AEFE275A425">
    <w:name w:val="C62B1F107CF944BB92C30AEFE275A425"/>
  </w:style>
  <w:style w:type="paragraph" w:customStyle="1" w:styleId="4219E21EFBD14B9EAE2171A050D8813F">
    <w:name w:val="4219E21EFBD14B9EAE2171A050D8813F"/>
  </w:style>
  <w:style w:type="paragraph" w:customStyle="1" w:styleId="16B42C1F90744F4CBCBC09B84705A500">
    <w:name w:val="16B42C1F90744F4CBCBC09B84705A500"/>
  </w:style>
  <w:style w:type="paragraph" w:customStyle="1" w:styleId="F7734C7B67624BD5BF0001A5E56BC41B">
    <w:name w:val="F7734C7B67624BD5BF0001A5E56BC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5063EA-7D1E-4B7C-9966-C8DE0DD9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86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Tabitha</dc:creator>
  <cp:keywords/>
  <dc:description/>
  <cp:lastModifiedBy>Crowley, Tabitha</cp:lastModifiedBy>
  <cp:revision>1</cp:revision>
  <dcterms:created xsi:type="dcterms:W3CDTF">2017-11-14T18:21:00Z</dcterms:created>
  <dcterms:modified xsi:type="dcterms:W3CDTF">2017-11-14T19:47:00Z</dcterms:modified>
  <cp:version/>
</cp:coreProperties>
</file>