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5C" w:rsidRDefault="00272E5C"/>
    <w:p w:rsidR="00A2673E" w:rsidRDefault="00C32663">
      <w:r>
        <w:t>Media Release for Office of Career Services</w:t>
      </w:r>
    </w:p>
    <w:p w:rsidR="00C32663" w:rsidRDefault="00C32663">
      <w:r>
        <w:t>February 2 and 3 2017</w:t>
      </w:r>
    </w:p>
    <w:p w:rsidR="00C32663" w:rsidRDefault="00C32663"/>
    <w:p w:rsidR="00035285" w:rsidRDefault="00C32663">
      <w:r>
        <w:t xml:space="preserve">The Office of Career Services at Albany State University has kicked off the 2017 </w:t>
      </w:r>
      <w:r w:rsidR="00261D32">
        <w:t>“</w:t>
      </w:r>
      <w:r w:rsidRPr="00261D32">
        <w:rPr>
          <w:i/>
        </w:rPr>
        <w:t>Alums in Action Initiative</w:t>
      </w:r>
      <w:r w:rsidRPr="00261D32">
        <w:t xml:space="preserve"> </w:t>
      </w:r>
      <w:r w:rsidR="003C4702" w:rsidRPr="00261D32">
        <w:rPr>
          <w:i/>
        </w:rPr>
        <w:t>in Partnership for Student Career Success</w:t>
      </w:r>
      <w:r w:rsidR="00261D32">
        <w:t xml:space="preserve">” </w:t>
      </w:r>
      <w:r>
        <w:t xml:space="preserve">February </w:t>
      </w:r>
      <w:r w:rsidR="00261D32">
        <w:t xml:space="preserve">2-3, where students had the opportunity to network, connect and interview with representatives from IMB. </w:t>
      </w:r>
      <w:r>
        <w:t xml:space="preserve"> Career Services Director Tracy Simmons Williams</w:t>
      </w:r>
      <w:r w:rsidR="00261D32">
        <w:t xml:space="preserve">, spearheaded the event in order </w:t>
      </w:r>
      <w:r>
        <w:t xml:space="preserve">to </w:t>
      </w:r>
      <w:r w:rsidR="002C6CFC">
        <w:t>provide career focused informational sessions along with networking opportunities that directly support student placements for internships and employme</w:t>
      </w:r>
      <w:r w:rsidR="00EB7564">
        <w:t>nt.</w:t>
      </w:r>
      <w:r w:rsidR="00261D32">
        <w:t xml:space="preserve"> Special guests included  and ASU alumni</w:t>
      </w:r>
      <w:r w:rsidR="00EB7564">
        <w:t xml:space="preserve"> </w:t>
      </w:r>
      <w:r w:rsidR="00261D32">
        <w:t>Norman Walton,</w:t>
      </w:r>
      <w:r w:rsidR="002C6CFC">
        <w:t xml:space="preserve"> ’79  and Charle</w:t>
      </w:r>
      <w:r w:rsidR="00261D32">
        <w:t>ne Frazier,’92,</w:t>
      </w:r>
      <w:r w:rsidR="002C6CFC">
        <w:t xml:space="preserve"> </w:t>
      </w:r>
      <w:r w:rsidR="00261D32">
        <w:t xml:space="preserve">as well as </w:t>
      </w:r>
      <w:r w:rsidR="002C6CFC">
        <w:t xml:space="preserve">Dr. Andy </w:t>
      </w:r>
      <w:proofErr w:type="spellStart"/>
      <w:r w:rsidR="002C6CFC">
        <w:t>Rindos</w:t>
      </w:r>
      <w:proofErr w:type="spellEnd"/>
      <w:r w:rsidR="002C6CFC">
        <w:t>, III</w:t>
      </w:r>
      <w:r w:rsidR="00261D32">
        <w:t xml:space="preserve"> of IMB</w:t>
      </w:r>
      <w:r w:rsidR="002C6CFC">
        <w:t xml:space="preserve"> and Mr. John Thompson, IBM retiree and </w:t>
      </w:r>
      <w:r w:rsidR="00261D32">
        <w:t>President of Mobile Connections and</w:t>
      </w:r>
      <w:r w:rsidR="002C6CFC">
        <w:t xml:space="preserve"> </w:t>
      </w:r>
      <w:r w:rsidR="00BF5BE0">
        <w:t>Dr. Cameron Seay, professor of Computer Science at NC A&amp;T and</w:t>
      </w:r>
      <w:r w:rsidR="00261D32">
        <w:t xml:space="preserve"> LEAD-IT Principal Investigator. Seay, </w:t>
      </w:r>
      <w:proofErr w:type="spellStart"/>
      <w:r w:rsidR="00261D32">
        <w:t>Rindos</w:t>
      </w:r>
      <w:proofErr w:type="spellEnd"/>
      <w:r w:rsidR="00261D32">
        <w:t xml:space="preserve"> and </w:t>
      </w:r>
      <w:r w:rsidR="00BF5BE0">
        <w:t>Thompson</w:t>
      </w:r>
      <w:r w:rsidR="00035285">
        <w:t xml:space="preserve"> </w:t>
      </w:r>
      <w:r w:rsidR="00261D32">
        <w:t xml:space="preserve">discussed a </w:t>
      </w:r>
      <w:r w:rsidR="00BF5BE0">
        <w:t xml:space="preserve">new grant initiative </w:t>
      </w:r>
      <w:r w:rsidR="00035285">
        <w:t xml:space="preserve">for students interested in working in the computer technology field. </w:t>
      </w:r>
    </w:p>
    <w:p w:rsidR="006B68B7" w:rsidRDefault="002C6CFC">
      <w:r>
        <w:t xml:space="preserve"> </w:t>
      </w:r>
      <w:r w:rsidR="00261D32">
        <w:t xml:space="preserve">The </w:t>
      </w:r>
      <w:r w:rsidR="003C4702">
        <w:t>two-</w:t>
      </w:r>
      <w:r w:rsidR="00EB7564">
        <w:t>day visit</w:t>
      </w:r>
      <w:r w:rsidR="00261D32">
        <w:t xml:space="preserve"> also included</w:t>
      </w:r>
      <w:r w:rsidR="00EB7564">
        <w:t>,</w:t>
      </w:r>
      <w:r w:rsidR="0032556C">
        <w:t xml:space="preserve"> a presentation from</w:t>
      </w:r>
      <w:r w:rsidR="00EB7564">
        <w:t xml:space="preserve"> </w:t>
      </w:r>
      <w:r w:rsidR="006B68B7">
        <w:t xml:space="preserve">Bill Baldwin </w:t>
      </w:r>
      <w:r w:rsidR="00EB7564">
        <w:t>IBM business partn</w:t>
      </w:r>
      <w:r w:rsidR="00EB7564" w:rsidRPr="006B68B7">
        <w:t>er</w:t>
      </w:r>
      <w:r w:rsidR="003C4702" w:rsidRPr="006B68B7">
        <w:t xml:space="preserve"> Total Systems </w:t>
      </w:r>
      <w:r w:rsidR="006B68B7" w:rsidRPr="006B68B7">
        <w:t xml:space="preserve">Services </w:t>
      </w:r>
      <w:r w:rsidR="003C4702" w:rsidRPr="006B68B7">
        <w:t>(TSYS) of Columbus, GA,</w:t>
      </w:r>
      <w:r w:rsidR="003C4702">
        <w:t xml:space="preserve">  Director of Operations</w:t>
      </w:r>
      <w:r w:rsidR="006B68B7">
        <w:t>,</w:t>
      </w:r>
      <w:r w:rsidR="003C4702">
        <w:t xml:space="preserve"> and his immediate staff Bob Bias and Corey Clarke</w:t>
      </w:r>
      <w:r w:rsidR="0032556C">
        <w:t xml:space="preserve"> on</w:t>
      </w:r>
      <w:r w:rsidR="003C4702">
        <w:t xml:space="preserve"> </w:t>
      </w:r>
      <w:r w:rsidR="0032556C">
        <w:t>trends in t</w:t>
      </w:r>
      <w:r w:rsidR="003C4702">
        <w:t xml:space="preserve">echnology and what TSYS looks </w:t>
      </w:r>
      <w:r w:rsidR="006B68B7">
        <w:t xml:space="preserve">like </w:t>
      </w:r>
      <w:r w:rsidR="003C4702">
        <w:t>for new hires in the technology field.</w:t>
      </w:r>
      <w:r w:rsidR="003B5F20">
        <w:t xml:space="preserve"> </w:t>
      </w:r>
      <w:r w:rsidR="006B68B7">
        <w:t>The</w:t>
      </w:r>
      <w:r w:rsidR="003B5F20">
        <w:t xml:space="preserve"> </w:t>
      </w:r>
      <w:r w:rsidR="0032556C">
        <w:t xml:space="preserve">IBM </w:t>
      </w:r>
      <w:r w:rsidR="003B5F20">
        <w:t>TSYS team</w:t>
      </w:r>
      <w:r w:rsidR="00EB7564">
        <w:t xml:space="preserve"> </w:t>
      </w:r>
      <w:r w:rsidR="003B5F20">
        <w:t>conducted on-site</w:t>
      </w:r>
      <w:r w:rsidR="0032556C">
        <w:t xml:space="preserve"> interviews</w:t>
      </w:r>
      <w:r w:rsidR="00EB7564">
        <w:t xml:space="preserve"> with ten students, with majors in Computer Science and</w:t>
      </w:r>
      <w:r w:rsidR="0032556C">
        <w:t xml:space="preserve"> Business Information Systems. T</w:t>
      </w:r>
      <w:r w:rsidR="00EB7564">
        <w:t>wo students</w:t>
      </w:r>
      <w:r w:rsidR="0032556C">
        <w:t xml:space="preserve"> were selected to move forward to</w:t>
      </w:r>
      <w:r w:rsidR="00EB7564">
        <w:t xml:space="preserve"> the next round of interviews in t</w:t>
      </w:r>
      <w:r w:rsidR="0032556C">
        <w:t xml:space="preserve">he selection process. The </w:t>
      </w:r>
      <w:r w:rsidR="00721298">
        <w:t xml:space="preserve">IBM </w:t>
      </w:r>
      <w:r w:rsidR="0032556C">
        <w:t xml:space="preserve">team </w:t>
      </w:r>
      <w:r w:rsidR="00721298">
        <w:t>also conducted interviews with</w:t>
      </w:r>
      <w:r w:rsidR="0032556C">
        <w:t xml:space="preserve"> an additional</w:t>
      </w:r>
      <w:r w:rsidR="00EB7564">
        <w:t xml:space="preserve"> eight students for summer internship opportunities.</w:t>
      </w:r>
    </w:p>
    <w:p w:rsidR="00C32663" w:rsidRDefault="00EB7564">
      <w:r>
        <w:t>IBM’s newest ASU hire</w:t>
      </w:r>
      <w:r w:rsidR="006B68B7">
        <w:t>,</w:t>
      </w:r>
      <w:r>
        <w:t xml:space="preserve"> </w:t>
      </w:r>
      <w:proofErr w:type="spellStart"/>
      <w:r>
        <w:t>Keyonna</w:t>
      </w:r>
      <w:proofErr w:type="spellEnd"/>
      <w:r>
        <w:t xml:space="preserve"> </w:t>
      </w:r>
      <w:r w:rsidR="00BF5BE0">
        <w:t xml:space="preserve">West, started </w:t>
      </w:r>
      <w:r w:rsidR="00721298">
        <w:t>reporting to Norm Walton, Software Development Manager</w:t>
      </w:r>
      <w:r w:rsidR="006B68B7" w:rsidRPr="006B68B7">
        <w:t xml:space="preserve"> </w:t>
      </w:r>
      <w:r w:rsidR="006B68B7">
        <w:t>Janu</w:t>
      </w:r>
      <w:r w:rsidR="0032556C">
        <w:t>ary 17 and</w:t>
      </w:r>
      <w:r w:rsidR="00BF5BE0">
        <w:t xml:space="preserve"> two </w:t>
      </w:r>
      <w:r w:rsidR="0032556C">
        <w:t>more</w:t>
      </w:r>
      <w:r w:rsidR="00BF5BE0">
        <w:t xml:space="preserve"> ASU </w:t>
      </w:r>
      <w:r w:rsidR="0032556C">
        <w:t xml:space="preserve">Fall ’16 </w:t>
      </w:r>
      <w:r w:rsidR="00BF5BE0">
        <w:t xml:space="preserve">computer science graduates </w:t>
      </w:r>
      <w:r w:rsidR="0032556C">
        <w:t xml:space="preserve">are </w:t>
      </w:r>
      <w:r w:rsidR="00BF5BE0">
        <w:t>in the final stages of the intervie</w:t>
      </w:r>
      <w:bookmarkStart w:id="0" w:name="_GoBack"/>
      <w:bookmarkEnd w:id="0"/>
      <w:r w:rsidR="00BF5BE0">
        <w:t xml:space="preserve">w process. </w:t>
      </w:r>
    </w:p>
    <w:p w:rsidR="00035285" w:rsidRPr="00035285" w:rsidRDefault="00543D18" w:rsidP="005410E7">
      <w:pPr>
        <w:pStyle w:val="NormalWeb"/>
        <w:kinsoku w:val="0"/>
        <w:overflowPunct w:val="0"/>
        <w:spacing w:before="202" w:beforeAutospacing="0" w:after="86" w:afterAutospacing="0"/>
        <w:textAlignment w:val="baseline"/>
        <w:rPr>
          <w:rFonts w:asciiTheme="minorHAnsi" w:hAnsiTheme="minorHAnsi"/>
          <w:sz w:val="22"/>
          <w:szCs w:val="22"/>
        </w:rPr>
      </w:pPr>
      <w:r w:rsidRPr="00035285">
        <w:rPr>
          <w:rFonts w:asciiTheme="minorHAnsi" w:hAnsiTheme="minorHAnsi"/>
          <w:sz w:val="22"/>
          <w:szCs w:val="22"/>
        </w:rPr>
        <w:t>Friday, February 3</w:t>
      </w:r>
      <w:r>
        <w:rPr>
          <w:rFonts w:asciiTheme="minorHAnsi" w:hAnsiTheme="minorHAnsi"/>
          <w:sz w:val="22"/>
          <w:szCs w:val="22"/>
        </w:rPr>
        <w:t xml:space="preserve"> Dr. </w:t>
      </w:r>
      <w:proofErr w:type="spellStart"/>
      <w:r>
        <w:rPr>
          <w:rFonts w:asciiTheme="minorHAnsi" w:hAnsiTheme="minorHAnsi"/>
          <w:sz w:val="22"/>
          <w:szCs w:val="22"/>
        </w:rPr>
        <w:t>Rindos</w:t>
      </w:r>
      <w:proofErr w:type="spellEnd"/>
      <w:r>
        <w:rPr>
          <w:rFonts w:asciiTheme="minorHAnsi" w:hAnsiTheme="minorHAnsi"/>
          <w:sz w:val="22"/>
          <w:szCs w:val="22"/>
        </w:rPr>
        <w:t xml:space="preserve"> spoke to a group of ASU faculty and staff and shared his expertise </w:t>
      </w:r>
      <w:r w:rsidR="00035285">
        <w:rPr>
          <w:rFonts w:asciiTheme="minorHAnsi" w:hAnsiTheme="minorHAnsi"/>
          <w:sz w:val="22"/>
          <w:szCs w:val="22"/>
        </w:rPr>
        <w:t>as</w:t>
      </w:r>
      <w:r w:rsidR="00035285" w:rsidRPr="00035285">
        <w:rPr>
          <w:rFonts w:asciiTheme="minorHAnsi" w:hAnsiTheme="minorHAnsi"/>
          <w:sz w:val="22"/>
          <w:szCs w:val="22"/>
        </w:rPr>
        <w:t xml:space="preserve"> IBM’s </w:t>
      </w:r>
      <w:r w:rsidR="005410E7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 xml:space="preserve">Program Director for STSM, Emerging Technology Institute Head, </w:t>
      </w:r>
      <w:r w:rsidR="00324BD2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 xml:space="preserve">Program Director for </w:t>
      </w:r>
      <w:r w:rsidR="00035285" w:rsidRPr="00035285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>RTP Cente</w:t>
      </w:r>
      <w:r w:rsidR="00035285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>r</w:t>
      </w:r>
      <w:r w:rsidR="00324BD2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 xml:space="preserve"> for Advanced Studies (CAS) and</w:t>
      </w:r>
      <w:r w:rsidR="00035285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 xml:space="preserve"> IBM Cloud Academy, </w:t>
      </w:r>
      <w:r w:rsidR="00035285" w:rsidRPr="00035285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>WW CAS Leader and University Relations Leader for the US</w:t>
      </w:r>
      <w:r w:rsidR="005410E7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 xml:space="preserve">.  </w:t>
      </w:r>
      <w:r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>He</w:t>
      </w:r>
      <w:r w:rsidR="005410E7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 xml:space="preserve"> funds grant programs that involve academics and </w:t>
      </w:r>
      <w:r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>global research</w:t>
      </w:r>
      <w:r w:rsidR="005410E7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 xml:space="preserve">, specifically for technology innovation. </w:t>
      </w:r>
      <w:r w:rsidR="00FA68B1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 xml:space="preserve">Dr. Rindos oversees </w:t>
      </w:r>
      <w:r w:rsidR="00324BD2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 xml:space="preserve">as many as </w:t>
      </w:r>
      <w:r w:rsidR="00FA68B1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>ten initiatives to include: Global University Programs, IBM Cloud Academy, IBM Academic Initiative, IBM z System Academic Initiative &amp; Systems University Alliances, IBM Skills Academy, Watson Analytics Academic Programs an</w:t>
      </w:r>
      <w:r w:rsidR="00324BD2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>d the IBM University Awards Program</w:t>
      </w:r>
      <w:r w:rsidR="00721298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 xml:space="preserve"> for fellowships, collaborative research, and faculty awards,</w:t>
      </w:r>
      <w:r w:rsidR="00324BD2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 xml:space="preserve"> among others.</w:t>
      </w:r>
      <w:r w:rsidR="00FA68B1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 xml:space="preserve"> </w:t>
      </w:r>
      <w:r w:rsidR="005410E7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 xml:space="preserve"> For 2016, there were 30 grants issued across K-12, higher education and the business community for research involving WATSON, autonomous vehicles, </w:t>
      </w:r>
      <w:proofErr w:type="spellStart"/>
      <w:r w:rsidR="005410E7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>Bluemix</w:t>
      </w:r>
      <w:proofErr w:type="spellEnd"/>
      <w:r w:rsidR="005410E7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 xml:space="preserve">, </w:t>
      </w:r>
      <w:proofErr w:type="spellStart"/>
      <w:r w:rsidR="005410E7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>Blockchain</w:t>
      </w:r>
      <w:proofErr w:type="spellEnd"/>
      <w:r w:rsidR="005410E7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 xml:space="preserve"> technology, </w:t>
      </w:r>
      <w:r w:rsidR="004077C9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>t</w:t>
      </w:r>
      <w:r w:rsidR="005410E7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>echnology sk</w:t>
      </w:r>
      <w:r w:rsidR="004077C9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>ill development in Africa, and s</w:t>
      </w:r>
      <w:r w:rsidR="005410E7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>tudent</w:t>
      </w:r>
      <w:r w:rsidR="004077C9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 xml:space="preserve"> engagement i</w:t>
      </w:r>
      <w:r w:rsidR="005410E7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>nitiat</w:t>
      </w:r>
      <w:r w:rsidR="004077C9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 xml:space="preserve">ives using cognitive analytics, at more than 12 universities across the globe, the healthcare sectors, and manufacturing. Dr. Rindos was impressed with the partnership that Career Services and </w:t>
      </w:r>
      <w:r w:rsidR="00324BD2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 xml:space="preserve">the </w:t>
      </w:r>
      <w:r w:rsidR="004077C9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>faculty in the Computer Science department demonstrated to support students’ interest in technology</w:t>
      </w:r>
      <w:r w:rsidR="00324BD2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 xml:space="preserve"> through the </w:t>
      </w:r>
      <w:r w:rsidR="00324BD2" w:rsidRPr="00324BD2">
        <w:rPr>
          <w:rFonts w:asciiTheme="minorHAnsi" w:eastAsia="MS PGothic" w:hAnsiTheme="minorHAnsi" w:cstheme="minorBidi"/>
          <w:i/>
          <w:color w:val="000000" w:themeColor="text1"/>
          <w:sz w:val="22"/>
          <w:szCs w:val="22"/>
        </w:rPr>
        <w:t>Initiative for Partnership in Student Career Success</w:t>
      </w:r>
      <w:r w:rsidR="004077C9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 xml:space="preserve"> specifically </w:t>
      </w:r>
      <w:r w:rsidR="00324BD2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 xml:space="preserve">involving industry partners TSYS, the Master the Mainframe participation, the Code Academy, and research interests from Dr. Owor and Dr. Okonkwo that align with </w:t>
      </w:r>
      <w:r w:rsidR="004077C9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>signature grant initiative</w:t>
      </w:r>
      <w:r w:rsidR="00324BD2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>s</w:t>
      </w:r>
      <w:r w:rsidR="004077C9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 xml:space="preserve"> tha</w:t>
      </w:r>
      <w:r w:rsidR="00324BD2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>t fall</w:t>
      </w:r>
      <w:r w:rsidR="004077C9">
        <w:rPr>
          <w:rFonts w:asciiTheme="minorHAnsi" w:eastAsia="MS PGothic" w:hAnsiTheme="minorHAnsi" w:cstheme="minorBidi"/>
          <w:color w:val="000000" w:themeColor="text1"/>
          <w:sz w:val="22"/>
          <w:szCs w:val="22"/>
        </w:rPr>
        <w:t xml:space="preserve"> within Dr. Rindos’ portfolio of research streams.  </w:t>
      </w:r>
    </w:p>
    <w:p w:rsidR="00BF5BE0" w:rsidRDefault="00BF5BE0"/>
    <w:sectPr w:rsidR="00BF5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3E"/>
    <w:rsid w:val="00035285"/>
    <w:rsid w:val="001D78C7"/>
    <w:rsid w:val="00261D32"/>
    <w:rsid w:val="00272E5C"/>
    <w:rsid w:val="002C6CFC"/>
    <w:rsid w:val="002D61CA"/>
    <w:rsid w:val="00324BD2"/>
    <w:rsid w:val="0032556C"/>
    <w:rsid w:val="003B5F20"/>
    <w:rsid w:val="003C4702"/>
    <w:rsid w:val="004077C9"/>
    <w:rsid w:val="004518F4"/>
    <w:rsid w:val="005410E7"/>
    <w:rsid w:val="00543D18"/>
    <w:rsid w:val="006B68B7"/>
    <w:rsid w:val="00721298"/>
    <w:rsid w:val="00A2673E"/>
    <w:rsid w:val="00B74CB4"/>
    <w:rsid w:val="00BD31A7"/>
    <w:rsid w:val="00BF5BE0"/>
    <w:rsid w:val="00C32663"/>
    <w:rsid w:val="00EB7564"/>
    <w:rsid w:val="00FA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6E429-7C6A-4321-BF18-75671D8F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Tracy S.</dc:creator>
  <cp:keywords/>
  <dc:description/>
  <cp:lastModifiedBy>Arnold, Ali'Yah R.</cp:lastModifiedBy>
  <cp:revision>2</cp:revision>
  <dcterms:created xsi:type="dcterms:W3CDTF">2017-02-08T21:28:00Z</dcterms:created>
  <dcterms:modified xsi:type="dcterms:W3CDTF">2017-02-08T21:28:00Z</dcterms:modified>
</cp:coreProperties>
</file>