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4B" w:rsidRPr="00516EBC" w:rsidRDefault="006B1DD5" w:rsidP="00CA29B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ASU Theatre</w:t>
      </w:r>
      <w:r w:rsidR="00FF374B" w:rsidRPr="0051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</w:t>
      </w:r>
      <w:r w:rsidRPr="0051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ofessor selected for Fulbright Specialist R</w:t>
      </w:r>
      <w:r w:rsidR="00FF374B" w:rsidRPr="0051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oster</w:t>
      </w:r>
    </w:p>
    <w:p w:rsidR="00FF374B" w:rsidRPr="00516EBC" w:rsidRDefault="006B1DD5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Thursday, 21 April 2017</w:t>
      </w:r>
    </w:p>
    <w:p w:rsidR="00FF374B" w:rsidRPr="00516EBC" w:rsidRDefault="00FF374B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141A9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Albany State University 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of Theatre 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selected for the Ful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bright Specialist Roster 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outstanding achievements in the field of 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theatre history and cultural studies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9B8" w:rsidRPr="00516EBC" w:rsidRDefault="006B1DD5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Dr. Eve Graves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first faculty member 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arts 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Albany State University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selected to be 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candidate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prestigious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71A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Fulbright Specialist Program </w:t>
      </w:r>
      <w:r w:rsidR="0060571A">
        <w:rPr>
          <w:rFonts w:ascii="Times New Roman" w:eastAsia="Times New Roman" w:hAnsi="Times New Roman" w:cs="Times New Roman"/>
          <w:color w:val="000000"/>
          <w:sz w:val="24"/>
          <w:szCs w:val="24"/>
        </w:rPr>
        <w:t>roster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This program was designed in the early 2000’s to create a bridge linking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experts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 institutions in over 150 countries. </w:t>
      </w:r>
    </w:p>
    <w:p w:rsidR="00FF374B" w:rsidRPr="00516EBC" w:rsidRDefault="006B1DD5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The Fulbright program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funded by the 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>US State’s Department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Bureau of Ed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ucational and Cultural Affairs and was created to serve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promote international engagement between US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scholars 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and overseas institutions.</w:t>
      </w:r>
    </w:p>
    <w:p w:rsidR="00FF374B" w:rsidRPr="00516EBC" w:rsidRDefault="00FF374B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216104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It is an honor to be selected as a Fulbright Specialist and to be placed on the roster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said </w:t>
      </w:r>
      <w:r w:rsidR="00216104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Dr. Graves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whose </w:t>
      </w:r>
      <w:r w:rsidR="006B1DD5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three-year term ends in 2020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74B" w:rsidRPr="00516EBC" w:rsidRDefault="00FF374B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96B5C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I am honored to share my expertise about Theatre History and Cultural Communication with others.  I have lectured at Teacher’s College</w:t>
      </w:r>
      <w:r w:rsidR="00484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Columbia University</w:t>
      </w:r>
      <w:bookmarkStart w:id="0" w:name="_GoBack"/>
      <w:bookmarkEnd w:id="0"/>
      <w:r w:rsidR="00996B5C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New York City, and traveled to over 28 different 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countries </w:t>
      </w:r>
      <w:r w:rsidR="0060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lecture and teach 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="006057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F93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nothing 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excites</w:t>
      </w:r>
      <w:r w:rsidR="00BD7F93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much as sharing my </w:t>
      </w:r>
      <w:r w:rsidR="00BD7F93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travel 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experiences with my students </w:t>
      </w:r>
      <w:r w:rsidR="00BD7F93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F93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often motivates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to create their own global partnerships</w:t>
      </w:r>
      <w:r w:rsidR="002624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22A6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FF374B" w:rsidRPr="00516EBC" w:rsidRDefault="00FF374B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Theatre artists are sto</w:t>
      </w:r>
      <w:r w:rsid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ytellers and theatre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historians are the collectors and </w:t>
      </w:r>
      <w:r w:rsidR="0060571A">
        <w:rPr>
          <w:rFonts w:ascii="Times New Roman" w:eastAsia="Times New Roman" w:hAnsi="Times New Roman" w:cs="Times New Roman"/>
          <w:color w:val="000000"/>
          <w:sz w:val="24"/>
          <w:szCs w:val="24"/>
        </w:rPr>
        <w:t>societal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recorders of those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>narratives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told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2ACE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As a Fulbright Specialist I plan to listen, record, and share.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FF374B" w:rsidRPr="00516EBC" w:rsidRDefault="006B1DD5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Dr. Graves earned a BA in Theatre from Spelman College and M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Ph.D. from Bowling Green State University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74B" w:rsidRPr="00516EBC" w:rsidRDefault="006B1DD5" w:rsidP="00FF37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Graves joined the ASU learning community after teaching at The College of William and Mary for almost a decade, serving as a CASTL scholar at The </w:t>
      </w:r>
      <w:r w:rsidR="00516EBC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Carnegie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Foundation at Stanford University, teaching at Xiamen University in the People’s Republic of China and teaching for the CUNY system in New York City</w:t>
      </w:r>
      <w:r w:rsidR="00FF374B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Dr. Graves publishes </w:t>
      </w:r>
      <w:r w:rsidR="0060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articles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stages works 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express the diverse experiences of the </w:t>
      </w:r>
      <w:r w:rsidR="00E141A9">
        <w:rPr>
          <w:rFonts w:ascii="Times New Roman" w:eastAsia="Times New Roman" w:hAnsi="Times New Roman" w:cs="Times New Roman"/>
          <w:color w:val="000000"/>
          <w:sz w:val="24"/>
          <w:szCs w:val="24"/>
        </w:rPr>
        <w:t>human experience</w:t>
      </w:r>
      <w:r w:rsidR="00CA29B8" w:rsidRPr="00516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102E" w:rsidRDefault="004842B4"/>
    <w:sectPr w:rsidR="0087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greya_sans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B"/>
    <w:rsid w:val="000438F0"/>
    <w:rsid w:val="000C2ACE"/>
    <w:rsid w:val="00216104"/>
    <w:rsid w:val="0026245D"/>
    <w:rsid w:val="002D43D0"/>
    <w:rsid w:val="004151C7"/>
    <w:rsid w:val="004842B4"/>
    <w:rsid w:val="004A79D2"/>
    <w:rsid w:val="00516EBC"/>
    <w:rsid w:val="005922A6"/>
    <w:rsid w:val="0060571A"/>
    <w:rsid w:val="006B1DD5"/>
    <w:rsid w:val="00996B5C"/>
    <w:rsid w:val="00B322DD"/>
    <w:rsid w:val="00BD7F93"/>
    <w:rsid w:val="00CA29B8"/>
    <w:rsid w:val="00E141A9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5114-EDCF-4952-AC71-E2FFF8BE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374B"/>
    <w:pPr>
      <w:spacing w:before="300" w:after="150" w:line="240" w:lineRule="auto"/>
      <w:outlineLvl w:val="2"/>
    </w:pPr>
    <w:rPr>
      <w:rFonts w:ascii="alegreya_sansbold" w:eastAsia="Times New Roman" w:hAnsi="alegreya_sansbold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374B"/>
    <w:rPr>
      <w:rFonts w:ascii="alegreya_sansbold" w:eastAsia="Times New Roman" w:hAnsi="alegreya_sansbold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F374B"/>
    <w:rPr>
      <w:strike w:val="0"/>
      <w:dstrike w:val="0"/>
      <w:color w:val="A5732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F374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1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Jasmin Eve</dc:creator>
  <cp:keywords/>
  <dc:description/>
  <cp:lastModifiedBy>Graves, Jasmin Eve</cp:lastModifiedBy>
  <cp:revision>14</cp:revision>
  <cp:lastPrinted>2017-04-26T14:15:00Z</cp:lastPrinted>
  <dcterms:created xsi:type="dcterms:W3CDTF">2017-04-25T17:58:00Z</dcterms:created>
  <dcterms:modified xsi:type="dcterms:W3CDTF">2017-04-26T14:22:00Z</dcterms:modified>
</cp:coreProperties>
</file>